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AD" w:rsidRDefault="00982D04" w:rsidP="00C2196A">
      <w:pPr>
        <w:spacing w:after="0" w:line="240" w:lineRule="auto"/>
        <w:ind w:left="5" w:hanging="5"/>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Приложение</w:t>
      </w:r>
      <w:r w:rsidR="00464B4F">
        <w:rPr>
          <w:rFonts w:ascii="Times New Roman" w:eastAsia="Times New Roman" w:hAnsi="Times New Roman" w:cs="Times New Roman"/>
          <w:color w:val="000000"/>
          <w:sz w:val="24"/>
        </w:rPr>
        <w:t xml:space="preserve"> 1</w:t>
      </w:r>
      <w:r>
        <w:rPr>
          <w:rFonts w:ascii="Times New Roman" w:eastAsia="Times New Roman" w:hAnsi="Times New Roman" w:cs="Times New Roman"/>
          <w:color w:val="000000"/>
          <w:sz w:val="24"/>
        </w:rPr>
        <w:t xml:space="preserve"> к Постановлению </w:t>
      </w:r>
    </w:p>
    <w:p w:rsidR="00982D04" w:rsidRDefault="00982D04" w:rsidP="00C2196A">
      <w:pPr>
        <w:spacing w:after="0" w:line="240" w:lineRule="auto"/>
        <w:ind w:left="5" w:hanging="5"/>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администрации города Сельцо </w:t>
      </w:r>
    </w:p>
    <w:p w:rsidR="00982D04" w:rsidRPr="008C08AD" w:rsidRDefault="00054020" w:rsidP="00C2196A">
      <w:pPr>
        <w:spacing w:after="0" w:line="240" w:lineRule="auto"/>
        <w:ind w:left="5" w:hanging="5"/>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от 24.</w:t>
      </w:r>
      <w:r w:rsidR="00A1390B">
        <w:rPr>
          <w:rFonts w:ascii="Times New Roman" w:eastAsia="Times New Roman" w:hAnsi="Times New Roman" w:cs="Times New Roman"/>
          <w:color w:val="000000"/>
          <w:sz w:val="24"/>
        </w:rPr>
        <w:t>12.</w:t>
      </w:r>
      <w:r>
        <w:rPr>
          <w:rFonts w:ascii="Times New Roman" w:eastAsia="Times New Roman" w:hAnsi="Times New Roman" w:cs="Times New Roman"/>
          <w:color w:val="000000"/>
          <w:sz w:val="24"/>
        </w:rPr>
        <w:t>2021г. №607</w:t>
      </w:r>
    </w:p>
    <w:p w:rsidR="008C08AD" w:rsidRPr="008C08AD" w:rsidRDefault="008C08AD" w:rsidP="008C08AD">
      <w:pPr>
        <w:spacing w:after="0" w:line="240" w:lineRule="auto"/>
        <w:ind w:left="5" w:hanging="5"/>
        <w:jc w:val="right"/>
        <w:rPr>
          <w:rFonts w:ascii="Times New Roman" w:eastAsia="Times New Roman" w:hAnsi="Times New Roman" w:cs="Times New Roman"/>
          <w:color w:val="000000"/>
          <w:sz w:val="24"/>
        </w:rPr>
      </w:pPr>
    </w:p>
    <w:p w:rsidR="00731981" w:rsidRDefault="00B36DA8">
      <w:pPr>
        <w:spacing w:after="12" w:line="249" w:lineRule="auto"/>
        <w:ind w:left="545" w:right="543" w:hanging="10"/>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ПАСПОРТ </w:t>
      </w:r>
    </w:p>
    <w:p w:rsidR="00731981" w:rsidRDefault="00B36DA8">
      <w:pPr>
        <w:spacing w:after="12" w:line="249" w:lineRule="auto"/>
        <w:ind w:left="545" w:right="543" w:hanging="10"/>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муниципальной программы</w:t>
      </w:r>
    </w:p>
    <w:p w:rsidR="00731981" w:rsidRDefault="00B36DA8">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«Формирование современной городской среды</w:t>
      </w:r>
    </w:p>
    <w:p w:rsidR="00731981" w:rsidRDefault="00B36DA8">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Сельцовского городского округа»</w:t>
      </w:r>
    </w:p>
    <w:p w:rsidR="00731981" w:rsidRDefault="00731981">
      <w:pPr>
        <w:spacing w:after="0" w:line="240" w:lineRule="auto"/>
        <w:jc w:val="both"/>
        <w:rPr>
          <w:rFonts w:ascii="Times New Roman" w:eastAsia="Times New Roman" w:hAnsi="Times New Roman" w:cs="Times New Roman"/>
          <w:sz w:val="28"/>
        </w:rPr>
      </w:pPr>
    </w:p>
    <w:tbl>
      <w:tblPr>
        <w:tblW w:w="0" w:type="auto"/>
        <w:tblInd w:w="62" w:type="dxa"/>
        <w:tblCellMar>
          <w:left w:w="10" w:type="dxa"/>
          <w:right w:w="10" w:type="dxa"/>
        </w:tblCellMar>
        <w:tblLook w:val="0000" w:firstRow="0" w:lastRow="0" w:firstColumn="0" w:lastColumn="0" w:noHBand="0" w:noVBand="0"/>
      </w:tblPr>
      <w:tblGrid>
        <w:gridCol w:w="4033"/>
        <w:gridCol w:w="5384"/>
      </w:tblGrid>
      <w:tr w:rsidR="00731981">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Наименование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jc w:val="both"/>
            </w:pPr>
            <w:r>
              <w:rPr>
                <w:rFonts w:ascii="Times New Roman" w:eastAsia="Times New Roman" w:hAnsi="Times New Roman" w:cs="Times New Roman"/>
                <w:sz w:val="28"/>
              </w:rPr>
              <w:t>«Формирование современной городской среды Сельцовского городского округа»</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Ответственный исполнитель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Администрация города Сельцо Брянской области</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Соисполнители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отсутствуют</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Перечень подпрограмм</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отсутствуют</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Перечень проектов (программ), реализуемых в рамках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Pr="0019769A" w:rsidRDefault="009D0221">
            <w:pPr>
              <w:spacing w:after="0" w:line="240" w:lineRule="auto"/>
              <w:jc w:val="both"/>
            </w:pPr>
            <w:r w:rsidRPr="0019769A">
              <w:rPr>
                <w:rFonts w:ascii="Times New Roman" w:eastAsia="Times New Roman" w:hAnsi="Times New Roman" w:cs="Times New Roman"/>
                <w:sz w:val="28"/>
              </w:rPr>
              <w:t xml:space="preserve"> Региональный </w:t>
            </w:r>
            <w:r w:rsidR="00B36DA8" w:rsidRPr="0019769A">
              <w:rPr>
                <w:rFonts w:ascii="Times New Roman" w:eastAsia="Times New Roman" w:hAnsi="Times New Roman" w:cs="Times New Roman"/>
                <w:sz w:val="28"/>
              </w:rPr>
              <w:t>проект «Формирование комфортной городской среды</w:t>
            </w:r>
            <w:r w:rsidRPr="0019769A">
              <w:rPr>
                <w:rFonts w:ascii="Times New Roman" w:eastAsia="Times New Roman" w:hAnsi="Times New Roman" w:cs="Times New Roman"/>
                <w:sz w:val="28"/>
              </w:rPr>
              <w:t xml:space="preserve"> (Брянская область)</w:t>
            </w:r>
            <w:r w:rsidR="00B36DA8" w:rsidRPr="0019769A">
              <w:rPr>
                <w:rFonts w:ascii="Times New Roman" w:eastAsia="Times New Roman" w:hAnsi="Times New Roman" w:cs="Times New Roman"/>
                <w:sz w:val="28"/>
              </w:rPr>
              <w:t>»</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Цели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 xml:space="preserve">повышение качества и комфорта городской среды на территории муниципального образования </w:t>
            </w:r>
            <w:proofErr w:type="spellStart"/>
            <w:r>
              <w:rPr>
                <w:rFonts w:ascii="Times New Roman" w:eastAsia="Times New Roman" w:hAnsi="Times New Roman" w:cs="Times New Roman"/>
                <w:color w:val="000000"/>
                <w:sz w:val="28"/>
              </w:rPr>
              <w:t>Сельцовский</w:t>
            </w:r>
            <w:proofErr w:type="spellEnd"/>
            <w:r>
              <w:rPr>
                <w:rFonts w:ascii="Times New Roman" w:eastAsia="Times New Roman" w:hAnsi="Times New Roman" w:cs="Times New Roman"/>
                <w:color w:val="000000"/>
                <w:sz w:val="28"/>
              </w:rPr>
              <w:t xml:space="preserve"> городской округ </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Задачи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9D0221" w:rsidRPr="0019769A" w:rsidRDefault="00B36DA8" w:rsidP="009D0221">
            <w:pPr>
              <w:spacing w:after="0" w:line="240" w:lineRule="auto"/>
              <w:jc w:val="both"/>
              <w:rPr>
                <w:rFonts w:ascii="Times New Roman" w:eastAsia="Times New Roman" w:hAnsi="Times New Roman" w:cs="Times New Roman"/>
                <w:sz w:val="28"/>
              </w:rPr>
            </w:pPr>
            <w:r w:rsidRPr="0019769A">
              <w:rPr>
                <w:rFonts w:ascii="Times New Roman" w:eastAsia="Times New Roman" w:hAnsi="Times New Roman" w:cs="Times New Roman"/>
                <w:sz w:val="28"/>
              </w:rPr>
              <w:t xml:space="preserve">-реализация </w:t>
            </w:r>
            <w:r w:rsidR="009D0221" w:rsidRPr="0019769A">
              <w:rPr>
                <w:rFonts w:ascii="Times New Roman" w:eastAsia="Times New Roman" w:hAnsi="Times New Roman" w:cs="Times New Roman"/>
                <w:sz w:val="28"/>
              </w:rPr>
              <w:t xml:space="preserve">регионального проекта «Формирование комфортной городской среды (Брянская область)» </w:t>
            </w:r>
          </w:p>
          <w:p w:rsidR="00731981" w:rsidRPr="0019769A" w:rsidRDefault="00B36DA8" w:rsidP="009D0221">
            <w:pPr>
              <w:spacing w:after="0" w:line="240" w:lineRule="auto"/>
              <w:jc w:val="both"/>
            </w:pPr>
            <w:r w:rsidRPr="0019769A">
              <w:rPr>
                <w:rFonts w:ascii="Times New Roman" w:eastAsia="Times New Roman" w:hAnsi="Times New Roman" w:cs="Times New Roman"/>
                <w:sz w:val="28"/>
              </w:rPr>
              <w:t>-повышение уровня благоустройства дворовых территорий и территорий общего пользования.</w:t>
            </w:r>
          </w:p>
        </w:tc>
      </w:tr>
      <w:tr w:rsidR="00731981">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Этапы и сроки реализации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2" w:line="322" w:lineRule="auto"/>
              <w:ind w:left="5" w:right="96" w:hanging="5"/>
              <w:jc w:val="both"/>
            </w:pPr>
            <w:r>
              <w:rPr>
                <w:rFonts w:ascii="Times New Roman" w:eastAsia="Times New Roman" w:hAnsi="Times New Roman" w:cs="Times New Roman"/>
                <w:color w:val="000000"/>
                <w:sz w:val="28"/>
              </w:rPr>
              <w:t>2019-2024 годы</w:t>
            </w:r>
          </w:p>
        </w:tc>
      </w:tr>
      <w:tr w:rsidR="00731981" w:rsidTr="003D2E14">
        <w:trPr>
          <w:trHeight w:val="2735"/>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Объем бюджетных ассигнований на реализацию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Pr="0019769A" w:rsidRDefault="00B36DA8">
            <w:pPr>
              <w:tabs>
                <w:tab w:val="left" w:pos="1846"/>
                <w:tab w:val="left" w:pos="4118"/>
                <w:tab w:val="left" w:pos="4260"/>
              </w:tabs>
              <w:spacing w:after="0" w:line="240" w:lineRule="auto"/>
              <w:ind w:left="708"/>
              <w:rPr>
                <w:rFonts w:ascii="Times New Roman" w:eastAsia="Times New Roman" w:hAnsi="Times New Roman" w:cs="Times New Roman"/>
                <w:sz w:val="28"/>
              </w:rPr>
            </w:pPr>
            <w:r w:rsidRPr="0019769A">
              <w:rPr>
                <w:rFonts w:ascii="Times New Roman" w:eastAsia="Times New Roman" w:hAnsi="Times New Roman" w:cs="Times New Roman"/>
                <w:sz w:val="28"/>
              </w:rPr>
              <w:t xml:space="preserve">общий объем средств, предусмотренных на реализацию муниципальной программы – </w:t>
            </w:r>
          </w:p>
          <w:p w:rsidR="00731981" w:rsidRPr="00A1390B" w:rsidRDefault="00E32F3F">
            <w:pPr>
              <w:tabs>
                <w:tab w:val="left" w:pos="1846"/>
                <w:tab w:val="left" w:pos="4118"/>
                <w:tab w:val="left" w:pos="4260"/>
              </w:tabs>
              <w:spacing w:after="0" w:line="240" w:lineRule="auto"/>
              <w:ind w:left="708"/>
              <w:rPr>
                <w:rFonts w:ascii="Times New Roman" w:eastAsia="Times New Roman" w:hAnsi="Times New Roman" w:cs="Times New Roman"/>
                <w:sz w:val="28"/>
              </w:rPr>
            </w:pPr>
            <w:r>
              <w:rPr>
                <w:rFonts w:ascii="Times New Roman" w:eastAsia="Times New Roman" w:hAnsi="Times New Roman" w:cs="Times New Roman"/>
                <w:sz w:val="28"/>
              </w:rPr>
              <w:t>29 613 873,20 рубля</w:t>
            </w:r>
            <w:r w:rsidR="00B36DA8" w:rsidRPr="00A1390B">
              <w:rPr>
                <w:rFonts w:ascii="Times New Roman" w:eastAsia="Times New Roman" w:hAnsi="Times New Roman" w:cs="Times New Roman"/>
                <w:sz w:val="28"/>
              </w:rPr>
              <w:t>, в том числе:</w:t>
            </w:r>
          </w:p>
          <w:p w:rsidR="007716AF" w:rsidRPr="00A1390B" w:rsidRDefault="007716AF" w:rsidP="007716AF">
            <w:pPr>
              <w:spacing w:after="0" w:line="240" w:lineRule="auto"/>
              <w:ind w:left="708"/>
              <w:jc w:val="both"/>
              <w:rPr>
                <w:rFonts w:ascii="Times New Roman" w:eastAsia="Times New Roman" w:hAnsi="Times New Roman" w:cs="Times New Roman"/>
                <w:sz w:val="28"/>
              </w:rPr>
            </w:pPr>
            <w:r w:rsidRPr="00A1390B">
              <w:rPr>
                <w:rFonts w:ascii="Times New Roman" w:eastAsia="Times New Roman" w:hAnsi="Times New Roman" w:cs="Times New Roman"/>
                <w:sz w:val="28"/>
              </w:rPr>
              <w:t xml:space="preserve">2019 год – 6 736 701,70 рубль; </w:t>
            </w:r>
          </w:p>
          <w:p w:rsidR="007716AF" w:rsidRPr="00A1390B" w:rsidRDefault="00B61D08" w:rsidP="007716AF">
            <w:pPr>
              <w:spacing w:after="0" w:line="240" w:lineRule="auto"/>
              <w:ind w:left="708"/>
              <w:jc w:val="both"/>
              <w:rPr>
                <w:rFonts w:ascii="Times New Roman" w:eastAsia="Times New Roman" w:hAnsi="Times New Roman" w:cs="Times New Roman"/>
                <w:sz w:val="28"/>
              </w:rPr>
            </w:pPr>
            <w:r w:rsidRPr="00A1390B">
              <w:rPr>
                <w:rFonts w:ascii="Times New Roman" w:eastAsia="Times New Roman" w:hAnsi="Times New Roman" w:cs="Times New Roman"/>
                <w:sz w:val="28"/>
              </w:rPr>
              <w:t>2020 год – 6 364 154,70 рубля</w:t>
            </w:r>
            <w:r w:rsidR="007716AF" w:rsidRPr="00A1390B">
              <w:rPr>
                <w:rFonts w:ascii="Times New Roman" w:eastAsia="Times New Roman" w:hAnsi="Times New Roman" w:cs="Times New Roman"/>
                <w:sz w:val="28"/>
              </w:rPr>
              <w:t xml:space="preserve">; </w:t>
            </w:r>
          </w:p>
          <w:p w:rsidR="007716AF" w:rsidRPr="00A1390B" w:rsidRDefault="00E32F3F" w:rsidP="007716AF">
            <w:pPr>
              <w:spacing w:after="0" w:line="240" w:lineRule="auto"/>
              <w:ind w:left="708"/>
              <w:jc w:val="both"/>
              <w:rPr>
                <w:rFonts w:ascii="Times New Roman" w:eastAsia="Times New Roman" w:hAnsi="Times New Roman" w:cs="Times New Roman"/>
                <w:sz w:val="28"/>
              </w:rPr>
            </w:pPr>
            <w:r>
              <w:rPr>
                <w:rFonts w:ascii="Times New Roman" w:eastAsia="Times New Roman" w:hAnsi="Times New Roman" w:cs="Times New Roman"/>
                <w:sz w:val="28"/>
              </w:rPr>
              <w:t>2021 год – 5 868 125,91 рублей</w:t>
            </w:r>
            <w:r w:rsidR="007716AF" w:rsidRPr="00A1390B">
              <w:rPr>
                <w:rFonts w:ascii="Times New Roman" w:eastAsia="Times New Roman" w:hAnsi="Times New Roman" w:cs="Times New Roman"/>
                <w:sz w:val="28"/>
              </w:rPr>
              <w:t>;</w:t>
            </w:r>
          </w:p>
          <w:p w:rsidR="00731981" w:rsidRPr="00A1390B" w:rsidRDefault="007716AF" w:rsidP="007716AF">
            <w:pPr>
              <w:spacing w:after="0" w:line="240" w:lineRule="auto"/>
              <w:ind w:left="708"/>
              <w:jc w:val="both"/>
            </w:pPr>
            <w:r w:rsidRPr="00A1390B">
              <w:rPr>
                <w:rFonts w:ascii="Times New Roman" w:eastAsia="Times New Roman" w:hAnsi="Times New Roman" w:cs="Times New Roman"/>
                <w:sz w:val="28"/>
              </w:rPr>
              <w:t>2022 год – 5 367 594,03</w:t>
            </w:r>
            <w:r w:rsidR="003D2E14" w:rsidRPr="00A1390B">
              <w:rPr>
                <w:rFonts w:ascii="Times New Roman" w:eastAsia="Times New Roman" w:hAnsi="Times New Roman" w:cs="Times New Roman"/>
                <w:sz w:val="28"/>
              </w:rPr>
              <w:t xml:space="preserve"> рубля;</w:t>
            </w:r>
          </w:p>
          <w:p w:rsidR="003D2E14" w:rsidRPr="0019769A" w:rsidRDefault="00B61D08" w:rsidP="007716AF">
            <w:pPr>
              <w:spacing w:after="0" w:line="240" w:lineRule="auto"/>
              <w:ind w:left="708"/>
              <w:jc w:val="both"/>
              <w:rPr>
                <w:rFonts w:ascii="Times New Roman" w:hAnsi="Times New Roman" w:cs="Times New Roman"/>
                <w:sz w:val="28"/>
                <w:szCs w:val="28"/>
              </w:rPr>
            </w:pPr>
            <w:r w:rsidRPr="00A1390B">
              <w:rPr>
                <w:rFonts w:ascii="Times New Roman" w:hAnsi="Times New Roman" w:cs="Times New Roman"/>
                <w:sz w:val="28"/>
                <w:szCs w:val="28"/>
              </w:rPr>
              <w:t>2023 год – 5 277 296,86</w:t>
            </w:r>
            <w:r w:rsidR="003D2E14" w:rsidRPr="00A1390B">
              <w:rPr>
                <w:rFonts w:ascii="Times New Roman" w:hAnsi="Times New Roman" w:cs="Times New Roman"/>
                <w:sz w:val="28"/>
                <w:szCs w:val="28"/>
              </w:rPr>
              <w:t xml:space="preserve"> рублей</w:t>
            </w:r>
            <w:r w:rsidRPr="00A1390B">
              <w:rPr>
                <w:rFonts w:ascii="Times New Roman" w:hAnsi="Times New Roman" w:cs="Times New Roman"/>
                <w:sz w:val="28"/>
                <w:szCs w:val="28"/>
              </w:rPr>
              <w:t>.</w:t>
            </w: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t xml:space="preserve">Объем бюджетных ассигнований на реализацию проектов (программ), реализуемых в </w:t>
            </w:r>
            <w:proofErr w:type="gramStart"/>
            <w:r>
              <w:rPr>
                <w:rFonts w:ascii="Times New Roman" w:eastAsia="Times New Roman" w:hAnsi="Times New Roman" w:cs="Times New Roman"/>
                <w:color w:val="000000"/>
                <w:sz w:val="28"/>
              </w:rPr>
              <w:t>рамках  муниципальной</w:t>
            </w:r>
            <w:proofErr w:type="gramEnd"/>
            <w:r>
              <w:rPr>
                <w:rFonts w:ascii="Times New Roman" w:eastAsia="Times New Roman" w:hAnsi="Times New Roman" w:cs="Times New Roman"/>
                <w:color w:val="000000"/>
                <w:sz w:val="28"/>
              </w:rPr>
              <w:t xml:space="preserve">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716AF" w:rsidRPr="0019769A" w:rsidRDefault="00B36DA8" w:rsidP="007716AF">
            <w:pPr>
              <w:spacing w:after="0" w:line="240" w:lineRule="auto"/>
              <w:ind w:left="708"/>
              <w:jc w:val="both"/>
            </w:pPr>
            <w:r w:rsidRPr="0019769A">
              <w:rPr>
                <w:rFonts w:ascii="Times New Roman" w:eastAsia="Times New Roman" w:hAnsi="Times New Roman" w:cs="Times New Roman"/>
                <w:sz w:val="28"/>
              </w:rPr>
              <w:t xml:space="preserve">общий объем средств, предусмотренных на реализацию проектов (программ), включенных в состав муниципальной программы, – </w:t>
            </w:r>
          </w:p>
          <w:p w:rsidR="007716AF" w:rsidRPr="00E2638F" w:rsidRDefault="001B3B7E" w:rsidP="007716AF">
            <w:pPr>
              <w:spacing w:after="0" w:line="240" w:lineRule="auto"/>
              <w:ind w:left="708"/>
              <w:jc w:val="both"/>
              <w:rPr>
                <w:rFonts w:ascii="Times New Roman" w:eastAsia="Times New Roman" w:hAnsi="Times New Roman" w:cs="Times New Roman"/>
                <w:sz w:val="28"/>
              </w:rPr>
            </w:pPr>
            <w:r>
              <w:rPr>
                <w:rFonts w:ascii="Times New Roman" w:eastAsia="Times New Roman" w:hAnsi="Times New Roman" w:cs="Times New Roman"/>
                <w:sz w:val="28"/>
              </w:rPr>
              <w:t>29 040 930,63</w:t>
            </w:r>
            <w:r w:rsidR="0019769A" w:rsidRPr="00E2638F">
              <w:rPr>
                <w:rFonts w:ascii="Times New Roman" w:eastAsia="Times New Roman" w:hAnsi="Times New Roman" w:cs="Times New Roman"/>
                <w:sz w:val="28"/>
              </w:rPr>
              <w:t xml:space="preserve"> </w:t>
            </w:r>
            <w:r w:rsidR="00A1390B">
              <w:rPr>
                <w:rFonts w:ascii="Times New Roman" w:eastAsia="Times New Roman" w:hAnsi="Times New Roman" w:cs="Times New Roman"/>
                <w:sz w:val="28"/>
              </w:rPr>
              <w:t>рублей</w:t>
            </w:r>
            <w:r w:rsidR="007716AF" w:rsidRPr="00E2638F">
              <w:rPr>
                <w:rFonts w:ascii="Times New Roman" w:eastAsia="Times New Roman" w:hAnsi="Times New Roman" w:cs="Times New Roman"/>
                <w:sz w:val="28"/>
              </w:rPr>
              <w:t>, в том числе:</w:t>
            </w:r>
          </w:p>
          <w:p w:rsidR="007716AF" w:rsidRPr="00E2638F" w:rsidRDefault="007716AF" w:rsidP="007716AF">
            <w:pPr>
              <w:spacing w:after="0" w:line="240" w:lineRule="auto"/>
              <w:ind w:left="708"/>
              <w:jc w:val="both"/>
              <w:rPr>
                <w:rFonts w:ascii="Times New Roman" w:eastAsia="Times New Roman" w:hAnsi="Times New Roman" w:cs="Times New Roman"/>
                <w:sz w:val="28"/>
              </w:rPr>
            </w:pPr>
            <w:r w:rsidRPr="00E2638F">
              <w:rPr>
                <w:rFonts w:ascii="Times New Roman" w:eastAsia="Times New Roman" w:hAnsi="Times New Roman" w:cs="Times New Roman"/>
                <w:sz w:val="28"/>
              </w:rPr>
              <w:t xml:space="preserve">2019 год – 6 482 301,70 рубль; </w:t>
            </w:r>
          </w:p>
          <w:p w:rsidR="007716AF" w:rsidRPr="00E2638F" w:rsidRDefault="00B61D08" w:rsidP="007716AF">
            <w:pPr>
              <w:spacing w:after="0" w:line="240" w:lineRule="auto"/>
              <w:ind w:left="708"/>
              <w:jc w:val="both"/>
              <w:rPr>
                <w:rFonts w:ascii="Times New Roman" w:eastAsia="Times New Roman" w:hAnsi="Times New Roman" w:cs="Times New Roman"/>
                <w:sz w:val="28"/>
              </w:rPr>
            </w:pPr>
            <w:r w:rsidRPr="00E2638F">
              <w:rPr>
                <w:rFonts w:ascii="Times New Roman" w:eastAsia="Times New Roman" w:hAnsi="Times New Roman" w:cs="Times New Roman"/>
                <w:sz w:val="28"/>
              </w:rPr>
              <w:t>2020 год – 6 154 154,70 рубля</w:t>
            </w:r>
            <w:r w:rsidR="007716AF" w:rsidRPr="00E2638F">
              <w:rPr>
                <w:rFonts w:ascii="Times New Roman" w:eastAsia="Times New Roman" w:hAnsi="Times New Roman" w:cs="Times New Roman"/>
                <w:sz w:val="28"/>
              </w:rPr>
              <w:t xml:space="preserve">; </w:t>
            </w:r>
          </w:p>
          <w:p w:rsidR="007716AF" w:rsidRPr="00E2638F" w:rsidRDefault="0019769A" w:rsidP="007716AF">
            <w:pPr>
              <w:spacing w:after="0" w:line="240" w:lineRule="auto"/>
              <w:ind w:left="708"/>
              <w:jc w:val="both"/>
              <w:rPr>
                <w:rFonts w:ascii="Times New Roman" w:eastAsia="Times New Roman" w:hAnsi="Times New Roman" w:cs="Times New Roman"/>
                <w:sz w:val="28"/>
              </w:rPr>
            </w:pPr>
            <w:r w:rsidRPr="00E2638F">
              <w:rPr>
                <w:rFonts w:ascii="Times New Roman" w:eastAsia="Times New Roman" w:hAnsi="Times New Roman" w:cs="Times New Roman"/>
                <w:sz w:val="28"/>
              </w:rPr>
              <w:t xml:space="preserve">2021 год – </w:t>
            </w:r>
            <w:r w:rsidR="001B3B7E">
              <w:rPr>
                <w:rFonts w:ascii="Times New Roman" w:eastAsia="Times New Roman" w:hAnsi="Times New Roman" w:cs="Times New Roman"/>
                <w:sz w:val="28"/>
              </w:rPr>
              <w:t>5 759 583,34 рубля</w:t>
            </w:r>
            <w:r w:rsidR="007716AF" w:rsidRPr="00E2638F">
              <w:rPr>
                <w:rFonts w:ascii="Times New Roman" w:eastAsia="Times New Roman" w:hAnsi="Times New Roman" w:cs="Times New Roman"/>
                <w:sz w:val="28"/>
              </w:rPr>
              <w:t>;</w:t>
            </w:r>
          </w:p>
          <w:p w:rsidR="007716AF" w:rsidRPr="00E2638F" w:rsidRDefault="007716AF" w:rsidP="007716AF">
            <w:pPr>
              <w:spacing w:after="0" w:line="240" w:lineRule="auto"/>
              <w:ind w:left="708"/>
              <w:jc w:val="both"/>
              <w:rPr>
                <w:rFonts w:ascii="Times New Roman" w:eastAsia="Times New Roman" w:hAnsi="Times New Roman" w:cs="Times New Roman"/>
                <w:sz w:val="28"/>
              </w:rPr>
            </w:pPr>
            <w:r w:rsidRPr="00E2638F">
              <w:rPr>
                <w:rFonts w:ascii="Times New Roman" w:eastAsia="Times New Roman" w:hAnsi="Times New Roman" w:cs="Times New Roman"/>
                <w:sz w:val="28"/>
              </w:rPr>
              <w:lastRenderedPageBreak/>
              <w:t>2022 год – 5 367 594,03 рубля;</w:t>
            </w:r>
          </w:p>
          <w:p w:rsidR="007716AF" w:rsidRPr="0019769A" w:rsidRDefault="00B61D08" w:rsidP="007716AF">
            <w:pPr>
              <w:spacing w:after="0" w:line="240" w:lineRule="auto"/>
              <w:ind w:left="708"/>
              <w:jc w:val="both"/>
              <w:rPr>
                <w:rFonts w:ascii="Times New Roman" w:eastAsia="Times New Roman" w:hAnsi="Times New Roman" w:cs="Times New Roman"/>
                <w:color w:val="92D050"/>
                <w:sz w:val="28"/>
              </w:rPr>
            </w:pPr>
            <w:r w:rsidRPr="00E2638F">
              <w:rPr>
                <w:rFonts w:ascii="Times New Roman" w:eastAsia="Times New Roman" w:hAnsi="Times New Roman" w:cs="Times New Roman"/>
                <w:sz w:val="28"/>
              </w:rPr>
              <w:t xml:space="preserve">2023 год -  5 277 296,86 </w:t>
            </w:r>
            <w:r w:rsidR="007716AF" w:rsidRPr="00E2638F">
              <w:rPr>
                <w:rFonts w:ascii="Times New Roman" w:eastAsia="Times New Roman" w:hAnsi="Times New Roman" w:cs="Times New Roman"/>
                <w:sz w:val="28"/>
              </w:rPr>
              <w:t>рублей.</w:t>
            </w:r>
          </w:p>
          <w:p w:rsidR="00731981" w:rsidRPr="0019769A" w:rsidRDefault="00731981">
            <w:pPr>
              <w:tabs>
                <w:tab w:val="left" w:pos="0"/>
                <w:tab w:val="left" w:pos="709"/>
                <w:tab w:val="left" w:pos="2694"/>
                <w:tab w:val="left" w:pos="2835"/>
              </w:tabs>
              <w:spacing w:after="2" w:line="249" w:lineRule="auto"/>
              <w:ind w:left="-108" w:firstLine="108"/>
            </w:pPr>
          </w:p>
        </w:tc>
      </w:tr>
      <w:tr w:rsidR="00731981">
        <w:trPr>
          <w:trHeight w:val="1"/>
        </w:trPr>
        <w:tc>
          <w:tcPr>
            <w:tcW w:w="403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Default="00B36DA8">
            <w:pPr>
              <w:spacing w:after="0" w:line="240" w:lineRule="auto"/>
              <w:ind w:left="5" w:hanging="5"/>
              <w:jc w:val="both"/>
            </w:pPr>
            <w:r>
              <w:rPr>
                <w:rFonts w:ascii="Times New Roman" w:eastAsia="Times New Roman" w:hAnsi="Times New Roman" w:cs="Times New Roman"/>
                <w:color w:val="000000"/>
                <w:sz w:val="28"/>
              </w:rPr>
              <w:lastRenderedPageBreak/>
              <w:t>Ожидаемые результаты реализации муниципальной программы</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731981" w:rsidRPr="0019769A" w:rsidRDefault="00B36DA8">
            <w:pPr>
              <w:spacing w:after="0" w:line="240" w:lineRule="auto"/>
              <w:ind w:right="103"/>
              <w:jc w:val="both"/>
              <w:rPr>
                <w:rFonts w:ascii="Times New Roman" w:eastAsia="Times New Roman" w:hAnsi="Times New Roman" w:cs="Times New Roman"/>
                <w:sz w:val="28"/>
              </w:rPr>
            </w:pPr>
            <w:r w:rsidRPr="0019769A">
              <w:rPr>
                <w:rFonts w:ascii="Times New Roman" w:eastAsia="Times New Roman" w:hAnsi="Times New Roman" w:cs="Times New Roman"/>
                <w:sz w:val="28"/>
              </w:rPr>
              <w:t xml:space="preserve">Показатели результативности и эффективности муниципальной программы, а также конечные результаты реализации муниципальной </w:t>
            </w:r>
            <w:proofErr w:type="gramStart"/>
            <w:r w:rsidRPr="0019769A">
              <w:rPr>
                <w:rFonts w:ascii="Times New Roman" w:eastAsia="Times New Roman" w:hAnsi="Times New Roman" w:cs="Times New Roman"/>
                <w:sz w:val="28"/>
              </w:rPr>
              <w:t>программы  приведены</w:t>
            </w:r>
            <w:proofErr w:type="gramEnd"/>
            <w:r w:rsidRPr="0019769A">
              <w:rPr>
                <w:rFonts w:ascii="Times New Roman" w:eastAsia="Times New Roman" w:hAnsi="Times New Roman" w:cs="Times New Roman"/>
                <w:sz w:val="28"/>
              </w:rPr>
              <w:t xml:space="preserve"> в приложении 1 к муниципальной программе</w:t>
            </w:r>
          </w:p>
          <w:p w:rsidR="00731981" w:rsidRPr="0019769A" w:rsidRDefault="00731981">
            <w:pPr>
              <w:spacing w:after="0" w:line="240" w:lineRule="auto"/>
              <w:jc w:val="both"/>
            </w:pPr>
          </w:p>
        </w:tc>
      </w:tr>
    </w:tbl>
    <w:p w:rsidR="00731981" w:rsidRDefault="00B36DA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 </w:t>
      </w:r>
    </w:p>
    <w:p w:rsidR="00731981" w:rsidRDefault="00731981">
      <w:pPr>
        <w:spacing w:after="2" w:line="249" w:lineRule="auto"/>
        <w:ind w:right="910"/>
        <w:jc w:val="both"/>
        <w:rPr>
          <w:rFonts w:ascii="Times New Roman" w:eastAsia="Times New Roman" w:hAnsi="Times New Roman" w:cs="Times New Roman"/>
          <w:color w:val="000000"/>
          <w:sz w:val="28"/>
        </w:rPr>
      </w:pPr>
    </w:p>
    <w:p w:rsidR="00731981" w:rsidRDefault="00B36DA8">
      <w:pPr>
        <w:spacing w:after="2" w:line="249" w:lineRule="auto"/>
        <w:ind w:left="2203" w:right="910" w:hanging="5"/>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1. Характеристика текущего состояния сферы реализации программы</w:t>
      </w:r>
    </w:p>
    <w:p w:rsidR="00731981" w:rsidRDefault="00731981">
      <w:pPr>
        <w:spacing w:after="2" w:line="249" w:lineRule="auto"/>
        <w:ind w:left="2203" w:right="910" w:hanging="5"/>
        <w:jc w:val="center"/>
        <w:rPr>
          <w:rFonts w:ascii="Times New Roman" w:eastAsia="Times New Roman" w:hAnsi="Times New Roman" w:cs="Times New Roman"/>
          <w:color w:val="000000"/>
          <w:sz w:val="28"/>
        </w:rPr>
      </w:pPr>
    </w:p>
    <w:p w:rsidR="00731981" w:rsidRDefault="00B36DA8">
      <w:pPr>
        <w:spacing w:after="0" w:line="259"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Одним из основных стратегических направлений развития муниципального образования </w:t>
      </w:r>
      <w:proofErr w:type="spellStart"/>
      <w:r>
        <w:rPr>
          <w:rFonts w:ascii="Times New Roman" w:eastAsia="Times New Roman" w:hAnsi="Times New Roman" w:cs="Times New Roman"/>
          <w:color w:val="000000"/>
          <w:sz w:val="28"/>
        </w:rPr>
        <w:t>Сельцовский</w:t>
      </w:r>
      <w:proofErr w:type="spellEnd"/>
      <w:r>
        <w:rPr>
          <w:rFonts w:ascii="Times New Roman" w:eastAsia="Times New Roman" w:hAnsi="Times New Roman" w:cs="Times New Roman"/>
          <w:color w:val="000000"/>
          <w:sz w:val="28"/>
        </w:rPr>
        <w:t xml:space="preserve"> городской округ является обеспечение устойчивого развития города,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 модернизация и развитие инженерной инфраструктуры населенного пункта, обеспечение безопасности жизнедеятельности населения, формирование здоровой среды обитания, снижение рисков гибели и травматизма граждан от неестественных причин, обеспечение доступности городской среды для маломобильных групп населения.</w:t>
      </w:r>
    </w:p>
    <w:p w:rsidR="00731981" w:rsidRDefault="00B36DA8">
      <w:pPr>
        <w:spacing w:after="0" w:line="259"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 </w:t>
      </w:r>
    </w:p>
    <w:p w:rsidR="00731981" w:rsidRDefault="00B36DA8">
      <w:pPr>
        <w:spacing w:after="0" w:line="259"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Сегодня гражданам важно, как обеспечено освещение улиц, обустроены тротуары, скверы, парки, набережные, центральные улицы, дворовые территории и многое другое. </w:t>
      </w:r>
    </w:p>
    <w:p w:rsidR="00731981" w:rsidRDefault="00B36DA8">
      <w:pPr>
        <w:spacing w:after="0" w:line="259"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 настоящее время благоустройство дворовых и общественных территорий муниципального образования Сельцовского городского округа не соответствует современным требованиям. 40 процентов общественных территорий муниципального образования неблагоустроенны. Около 43 процентов дворовых территорий не обеспечены минимальным перечнем элементов благоустройства в совокупности (отсутствуют освещение, скамейки, урны, асфальтированные дворовые проезды).</w:t>
      </w:r>
    </w:p>
    <w:p w:rsidR="00731981" w:rsidRDefault="00B36DA8">
      <w:pPr>
        <w:spacing w:after="0" w:line="259"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Успешная реализация в муниципального проекта "Формирование комфортной городской среды" позволит повысить уровень благоустройства дворовых территорий, мест массового отдыха населения (городских парков, скверов и прочих мест массового пребывания людей). </w:t>
      </w:r>
    </w:p>
    <w:p w:rsidR="00731981" w:rsidRDefault="00731981">
      <w:pPr>
        <w:spacing w:after="0" w:line="259" w:lineRule="auto"/>
        <w:ind w:firstLine="708"/>
        <w:jc w:val="both"/>
        <w:rPr>
          <w:rFonts w:ascii="Times New Roman" w:eastAsia="Times New Roman" w:hAnsi="Times New Roman" w:cs="Times New Roman"/>
          <w:color w:val="000000"/>
          <w:sz w:val="28"/>
        </w:rPr>
      </w:pPr>
    </w:p>
    <w:p w:rsidR="007716AF" w:rsidRDefault="007716AF">
      <w:pPr>
        <w:spacing w:after="0" w:line="259" w:lineRule="auto"/>
        <w:ind w:firstLine="708"/>
        <w:jc w:val="center"/>
        <w:rPr>
          <w:rFonts w:ascii="Times New Roman" w:eastAsia="Times New Roman" w:hAnsi="Times New Roman" w:cs="Times New Roman"/>
          <w:color w:val="000000"/>
          <w:sz w:val="28"/>
        </w:rPr>
      </w:pPr>
    </w:p>
    <w:p w:rsidR="003E6910" w:rsidRDefault="003E6910">
      <w:pPr>
        <w:spacing w:after="0" w:line="259" w:lineRule="auto"/>
        <w:ind w:firstLine="708"/>
        <w:jc w:val="center"/>
        <w:rPr>
          <w:rFonts w:ascii="Times New Roman" w:eastAsia="Times New Roman" w:hAnsi="Times New Roman" w:cs="Times New Roman"/>
          <w:color w:val="000000"/>
          <w:sz w:val="28"/>
        </w:rPr>
      </w:pPr>
    </w:p>
    <w:p w:rsidR="00731981" w:rsidRDefault="00B36DA8">
      <w:pPr>
        <w:spacing w:after="0" w:line="259" w:lineRule="auto"/>
        <w:ind w:firstLine="708"/>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2. Цели и задачи программы</w:t>
      </w:r>
    </w:p>
    <w:p w:rsidR="00731981" w:rsidRDefault="00731981">
      <w:pPr>
        <w:spacing w:after="0" w:line="259" w:lineRule="auto"/>
        <w:ind w:firstLine="708"/>
        <w:jc w:val="both"/>
        <w:rPr>
          <w:rFonts w:ascii="Times New Roman" w:eastAsia="Times New Roman" w:hAnsi="Times New Roman" w:cs="Times New Roman"/>
          <w:color w:val="000000"/>
          <w:sz w:val="28"/>
        </w:rPr>
      </w:pPr>
    </w:p>
    <w:p w:rsidR="00731981" w:rsidRDefault="00B36DA8" w:rsidP="001B3B7E">
      <w:pPr>
        <w:spacing w:after="0" w:line="259" w:lineRule="auto"/>
        <w:ind w:right="-143"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Основная цель программы – повышение качества и комфорта городской среды на территории Сельцовского городского округа. </w:t>
      </w:r>
    </w:p>
    <w:p w:rsidR="00731981" w:rsidRDefault="00B36DA8" w:rsidP="001B3B7E">
      <w:pPr>
        <w:suppressAutoHyphens/>
        <w:spacing w:after="0" w:line="240" w:lineRule="auto"/>
        <w:ind w:right="-143" w:firstLine="720"/>
        <w:jc w:val="both"/>
        <w:rPr>
          <w:rFonts w:ascii="Times New Roman" w:eastAsia="Times New Roman" w:hAnsi="Times New Roman" w:cs="Times New Roman"/>
          <w:sz w:val="28"/>
        </w:rPr>
      </w:pPr>
      <w:r>
        <w:rPr>
          <w:rFonts w:ascii="Times New Roman" w:eastAsia="Times New Roman" w:hAnsi="Times New Roman" w:cs="Times New Roman"/>
          <w:sz w:val="28"/>
        </w:rPr>
        <w:t>Для достижения поставленной цели в ходе реализации программы необходимо решить следующие задачи:</w:t>
      </w:r>
    </w:p>
    <w:p w:rsidR="00731981" w:rsidRPr="00534C0F" w:rsidRDefault="00B36DA8" w:rsidP="001B3B7E">
      <w:pPr>
        <w:spacing w:after="0" w:line="240" w:lineRule="auto"/>
        <w:ind w:right="-143"/>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w:t>
      </w:r>
      <w:r w:rsidR="009D0221" w:rsidRPr="00534C0F">
        <w:rPr>
          <w:color w:val="000000" w:themeColor="text1"/>
        </w:rPr>
        <w:t xml:space="preserve"> </w:t>
      </w:r>
      <w:r w:rsidR="009D0221" w:rsidRPr="00534C0F">
        <w:rPr>
          <w:rFonts w:ascii="Times New Roman" w:eastAsia="Times New Roman" w:hAnsi="Times New Roman" w:cs="Times New Roman"/>
          <w:color w:val="000000" w:themeColor="text1"/>
          <w:sz w:val="28"/>
        </w:rPr>
        <w:t xml:space="preserve">реализация регионального проекта «Формирование комфортной городской среды (Брянская область)» </w:t>
      </w:r>
    </w:p>
    <w:p w:rsidR="00731981" w:rsidRPr="00534C0F" w:rsidRDefault="00B36DA8" w:rsidP="001B3B7E">
      <w:pPr>
        <w:spacing w:after="12" w:line="249" w:lineRule="auto"/>
        <w:ind w:right="-143" w:hanging="10"/>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 повышение уровня благоустройства дворовых территорий </w:t>
      </w:r>
      <w:r w:rsidR="008C08AD" w:rsidRPr="00534C0F">
        <w:rPr>
          <w:rFonts w:ascii="Times New Roman" w:eastAsia="Times New Roman" w:hAnsi="Times New Roman" w:cs="Times New Roman"/>
          <w:color w:val="000000" w:themeColor="text1"/>
          <w:sz w:val="28"/>
        </w:rPr>
        <w:t>и территорий общего пользования;</w:t>
      </w:r>
    </w:p>
    <w:p w:rsidR="008C08AD" w:rsidRPr="00534C0F" w:rsidRDefault="008C08AD" w:rsidP="001B3B7E">
      <w:pPr>
        <w:spacing w:after="12" w:line="249" w:lineRule="auto"/>
        <w:ind w:right="-143" w:hanging="10"/>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  благоустройство общественных </w:t>
      </w:r>
      <w:proofErr w:type="gramStart"/>
      <w:r w:rsidRPr="00534C0F">
        <w:rPr>
          <w:rFonts w:ascii="Times New Roman" w:eastAsia="Times New Roman" w:hAnsi="Times New Roman" w:cs="Times New Roman"/>
          <w:color w:val="000000" w:themeColor="text1"/>
          <w:sz w:val="28"/>
        </w:rPr>
        <w:t>территорий  на</w:t>
      </w:r>
      <w:proofErr w:type="gramEnd"/>
      <w:r w:rsidRPr="00534C0F">
        <w:rPr>
          <w:rFonts w:ascii="Times New Roman" w:eastAsia="Times New Roman" w:hAnsi="Times New Roman" w:cs="Times New Roman"/>
          <w:color w:val="000000" w:themeColor="text1"/>
          <w:sz w:val="28"/>
        </w:rPr>
        <w:t xml:space="preserve"> территории муниципального образования  </w:t>
      </w:r>
      <w:proofErr w:type="spellStart"/>
      <w:r w:rsidRPr="00534C0F">
        <w:rPr>
          <w:rFonts w:ascii="Times New Roman" w:eastAsia="Times New Roman" w:hAnsi="Times New Roman" w:cs="Times New Roman"/>
          <w:color w:val="000000" w:themeColor="text1"/>
          <w:sz w:val="28"/>
        </w:rPr>
        <w:t>Сельцовский</w:t>
      </w:r>
      <w:proofErr w:type="spellEnd"/>
      <w:r w:rsidRPr="00534C0F">
        <w:rPr>
          <w:rFonts w:ascii="Times New Roman" w:eastAsia="Times New Roman" w:hAnsi="Times New Roman" w:cs="Times New Roman"/>
          <w:color w:val="000000" w:themeColor="text1"/>
          <w:sz w:val="28"/>
        </w:rPr>
        <w:t xml:space="preserve"> городской округ Брянской области  осуществляется также в рамках государственной программы Брянской области «Региональная  политика Брянской области», утвержденной постановлением Правительства Брянской области от 27.12.2018г. №733-п.</w:t>
      </w:r>
    </w:p>
    <w:p w:rsidR="008C08AD" w:rsidRDefault="008C08AD" w:rsidP="008C08AD">
      <w:pPr>
        <w:spacing w:after="12" w:line="249" w:lineRule="auto"/>
        <w:ind w:right="550" w:hanging="10"/>
        <w:jc w:val="both"/>
        <w:rPr>
          <w:rFonts w:ascii="Times New Roman" w:eastAsia="Times New Roman" w:hAnsi="Times New Roman" w:cs="Times New Roman"/>
          <w:color w:val="000000"/>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3. Прогноз конечных результатов реализации программы</w:t>
      </w:r>
    </w:p>
    <w:p w:rsidR="00731981" w:rsidRDefault="00731981">
      <w:pPr>
        <w:spacing w:after="0" w:line="240" w:lineRule="auto"/>
        <w:ind w:firstLine="709"/>
        <w:jc w:val="both"/>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Основными ожидаемыми результатами реализации программы, отражающими социальные и экономические выгоды муниципального образования Сельцовского городского округа, должны стать:</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увеличение доли благоустроенных дворовых территорий;</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увеличение доли благоустроенных общественных территорий.</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Реализация муниципальной программы позволит улучшить ряд показателей социально-экономического развития: </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экономические (повышение налоговых поступлений в местный бюджет после благоустройства территорий, развитие туризма);</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демографические (повышение привлекательности мест жительства для молодых семей);</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социальные (увеличение пешеходных потоков для жителей, рост публичных пространств, приспособленных для различных творческих проявлений и самореализации горожан, прогулок, занятий спортом, общения с детьми и друг другом, обеспечение доступности городской среды для маломобильных групп населения и т.д.).</w:t>
      </w:r>
    </w:p>
    <w:p w:rsidR="00731981" w:rsidRDefault="00731981">
      <w:pPr>
        <w:spacing w:after="0" w:line="240" w:lineRule="auto"/>
        <w:ind w:firstLine="709"/>
        <w:jc w:val="both"/>
        <w:rPr>
          <w:rFonts w:ascii="Times New Roman" w:eastAsia="Times New Roman" w:hAnsi="Times New Roman" w:cs="Times New Roman"/>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 Сроки и этапы реализации программы</w:t>
      </w:r>
    </w:p>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Срок реализации </w:t>
      </w:r>
      <w:proofErr w:type="gramStart"/>
      <w:r>
        <w:rPr>
          <w:rFonts w:ascii="Times New Roman" w:eastAsia="Times New Roman" w:hAnsi="Times New Roman" w:cs="Times New Roman"/>
          <w:color w:val="000000"/>
          <w:sz w:val="28"/>
        </w:rPr>
        <w:t>государственной  программы</w:t>
      </w:r>
      <w:proofErr w:type="gramEnd"/>
      <w:r>
        <w:rPr>
          <w:rFonts w:ascii="Times New Roman" w:eastAsia="Times New Roman" w:hAnsi="Times New Roman" w:cs="Times New Roman"/>
          <w:color w:val="000000"/>
          <w:sz w:val="28"/>
        </w:rPr>
        <w:t>: 2019 – 2024 годы.</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 рамках программы планируется реализация мероприятий по благоустройству дворовых и общественных территорий муниципального образования Сельцовского городского округа и обустройству мест массового отдыха населения (городских парков) в рамках муниципальных программ по формированию современной городской среды.</w:t>
      </w:r>
    </w:p>
    <w:p w:rsidR="00731981" w:rsidRDefault="00731981">
      <w:pPr>
        <w:spacing w:after="0" w:line="240" w:lineRule="auto"/>
        <w:ind w:firstLine="709"/>
        <w:jc w:val="both"/>
        <w:rPr>
          <w:rFonts w:ascii="Times New Roman" w:eastAsia="Times New Roman" w:hAnsi="Times New Roman" w:cs="Times New Roman"/>
          <w:color w:val="000000"/>
          <w:sz w:val="28"/>
        </w:rPr>
      </w:pPr>
    </w:p>
    <w:p w:rsidR="003B717B" w:rsidRDefault="003B717B">
      <w:pPr>
        <w:spacing w:after="0" w:line="240" w:lineRule="auto"/>
        <w:ind w:firstLine="709"/>
        <w:jc w:val="both"/>
        <w:rPr>
          <w:rFonts w:ascii="Times New Roman" w:eastAsia="Times New Roman" w:hAnsi="Times New Roman" w:cs="Times New Roman"/>
          <w:color w:val="000000"/>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 Перечень показателей (индикаторов) программы</w:t>
      </w:r>
    </w:p>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Состав показателей (индикаторов) программы определен исходя из принципа необходимости и достаточности информации для характеристики достижения целей, решения задач и выполнения основных мероприятий программы.</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Полный перечень показателей (индикаторов) программы с расшифровкой плановых значений по годам и этапам ее реализации представлен в приложении 1 к программе.</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Перечень показателей (индикаторов) программы носит открытый характер и предусматривает возможность корректировки в случае потери информативности показателя (достижение максимального значения или насыщения), изменения приоритетов государственной политики в сфере жилищно-коммунального обслуживания населения области.</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Значения показателей (индикаторов) программы определяются на основании данных, полученных из источников, указанных в приложении 1 к программе.</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5.1. Показатель "Доля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реализованных в течение планового года проектов благоустройства дворовых территорий" рассчитывается муниципальным образованием по итогам года предоставления субсидии как отношение количества реализованных проектов благоустройства дворовых территорий к общему количеству реализованных в течение планового года проектов благоустройства дворовых территорий, на основании фактических данных.</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5.2. Показатель "Доля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рассчитывается муниципальным образованием  по итогам года предоставления субсидии как отношение количества реализованных комплексных проектов благоустройства общественных территорий к общему количеству реализованных в течение планового года проектов благоустройства общественных территорий, на основании фактических данных.</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5.3. Показатель «Доля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 дворовых территорий» рассчитывается муниципальным образованием по итогам года предоставления субсидии как отношение количества дворовых территорий, благоустройство которых выполнено при участии граждан, организаций в соответствующих мероприятиях к общему количеству реализованных в течение планового года проектов благоустройства дворовых территорий, на основании фактических данных.</w:t>
      </w:r>
    </w:p>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6. Состав муниципальной программы</w:t>
      </w:r>
    </w:p>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Подробный состав основных мероприятий, направлений расходов и мероприятий муниципальной программы, с указанием ресурсов на их выполнение, приведен в плане реализации муниципальной программы (приложение 2 к муниципальной программе).</w:t>
      </w:r>
    </w:p>
    <w:p w:rsidR="00731981" w:rsidRDefault="00731981">
      <w:pPr>
        <w:spacing w:after="0" w:line="240" w:lineRule="auto"/>
        <w:ind w:firstLine="709"/>
        <w:jc w:val="both"/>
        <w:rPr>
          <w:rFonts w:ascii="Times New Roman" w:eastAsia="Times New Roman" w:hAnsi="Times New Roman" w:cs="Times New Roman"/>
          <w:color w:val="000000"/>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7. Основные меры правового регулирования</w:t>
      </w:r>
    </w:p>
    <w:p w:rsidR="00731981" w:rsidRDefault="00731981">
      <w:pPr>
        <w:spacing w:after="0" w:line="240" w:lineRule="auto"/>
        <w:ind w:firstLine="709"/>
        <w:jc w:val="both"/>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рамках программы будут реализованы меры по совершенствованию правового регулирования вопросов в сфере благоустройства городской среды, включающие распределение субсидий из федерального бюджета бюджету муниципального образования </w:t>
      </w:r>
      <w:proofErr w:type="spellStart"/>
      <w:r>
        <w:rPr>
          <w:rFonts w:ascii="Times New Roman" w:eastAsia="Times New Roman" w:hAnsi="Times New Roman" w:cs="Times New Roman"/>
          <w:color w:val="000000"/>
          <w:sz w:val="28"/>
        </w:rPr>
        <w:t>Сельцовский</w:t>
      </w:r>
      <w:proofErr w:type="spellEnd"/>
      <w:r>
        <w:rPr>
          <w:rFonts w:ascii="Times New Roman" w:eastAsia="Times New Roman" w:hAnsi="Times New Roman" w:cs="Times New Roman"/>
          <w:color w:val="000000"/>
          <w:sz w:val="28"/>
        </w:rPr>
        <w:t xml:space="preserve"> городской округ  на софинансирование расходных обязательств по реализации муниципальной программы формирования современной городской среды, направленных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дворовых территорий (осуществляется ежегодно).</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Меры правового регулирования направлены на повышение уровня благоустройства муниципального образования Сельцовского городского округа.</w:t>
      </w:r>
    </w:p>
    <w:p w:rsidR="00731981" w:rsidRDefault="00731981">
      <w:pPr>
        <w:spacing w:after="0" w:line="240" w:lineRule="auto"/>
        <w:ind w:firstLine="709"/>
        <w:jc w:val="both"/>
        <w:rPr>
          <w:rFonts w:ascii="Times New Roman" w:eastAsia="Times New Roman" w:hAnsi="Times New Roman" w:cs="Times New Roman"/>
          <w:color w:val="000000"/>
          <w:sz w:val="28"/>
        </w:rPr>
      </w:pPr>
    </w:p>
    <w:p w:rsidR="00731981" w:rsidRPr="00534C0F" w:rsidRDefault="00B36DA8">
      <w:pPr>
        <w:spacing w:after="0" w:line="240" w:lineRule="auto"/>
        <w:ind w:firstLine="709"/>
        <w:jc w:val="center"/>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8. Ресурсное обеспечение реализации программы</w:t>
      </w:r>
      <w:r w:rsidRPr="00534C0F">
        <w:rPr>
          <w:rFonts w:ascii="Times New Roman" w:eastAsia="Times New Roman" w:hAnsi="Times New Roman" w:cs="Times New Roman"/>
          <w:color w:val="000000" w:themeColor="text1"/>
          <w:sz w:val="24"/>
        </w:rPr>
        <w:t>*</w:t>
      </w:r>
    </w:p>
    <w:p w:rsidR="00731981" w:rsidRPr="00534C0F" w:rsidRDefault="00731981">
      <w:pPr>
        <w:spacing w:after="0" w:line="240" w:lineRule="auto"/>
        <w:ind w:firstLine="709"/>
        <w:jc w:val="both"/>
        <w:rPr>
          <w:rFonts w:ascii="Times New Roman" w:eastAsia="Times New Roman" w:hAnsi="Times New Roman" w:cs="Times New Roman"/>
          <w:color w:val="000000" w:themeColor="text1"/>
          <w:sz w:val="28"/>
        </w:rPr>
      </w:pPr>
    </w:p>
    <w:p w:rsidR="007716AF"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Финансирование программы предусматривается осуществлять за счет средств федерального, областного бюджетов, средств бюджета муниципального образования и внебюджетных средств.</w:t>
      </w:r>
    </w:p>
    <w:p w:rsidR="007716AF" w:rsidRPr="003E6910" w:rsidRDefault="007716AF" w:rsidP="007716AF">
      <w:pPr>
        <w:spacing w:after="0" w:line="240" w:lineRule="auto"/>
        <w:ind w:firstLine="709"/>
        <w:jc w:val="both"/>
        <w:rPr>
          <w:rFonts w:ascii="Times New Roman" w:eastAsia="Times New Roman" w:hAnsi="Times New Roman" w:cs="Times New Roman"/>
          <w:sz w:val="28"/>
        </w:rPr>
      </w:pPr>
      <w:r w:rsidRPr="003E6910">
        <w:rPr>
          <w:rFonts w:ascii="Times New Roman" w:eastAsia="Times New Roman" w:hAnsi="Times New Roman" w:cs="Times New Roman"/>
          <w:sz w:val="28"/>
        </w:rPr>
        <w:t>Общий объем финансир</w:t>
      </w:r>
      <w:r w:rsidR="001B3B7E">
        <w:rPr>
          <w:rFonts w:ascii="Times New Roman" w:eastAsia="Times New Roman" w:hAnsi="Times New Roman" w:cs="Times New Roman"/>
          <w:sz w:val="28"/>
        </w:rPr>
        <w:t>ования программы – 29 613 873,20 рубля</w:t>
      </w:r>
      <w:r w:rsidRPr="003E6910">
        <w:rPr>
          <w:rFonts w:ascii="Times New Roman" w:eastAsia="Times New Roman" w:hAnsi="Times New Roman" w:cs="Times New Roman"/>
          <w:sz w:val="28"/>
        </w:rPr>
        <w:t>, в том числе по годам:</w:t>
      </w:r>
    </w:p>
    <w:p w:rsidR="007716AF" w:rsidRDefault="007716AF" w:rsidP="007716AF">
      <w:pPr>
        <w:spacing w:after="0" w:line="240" w:lineRule="auto"/>
        <w:jc w:val="both"/>
        <w:rPr>
          <w:rFonts w:ascii="Times New Roman" w:eastAsia="Times New Roman" w:hAnsi="Times New Roman" w:cs="Times New Roman"/>
          <w:sz w:val="28"/>
        </w:rPr>
      </w:pPr>
      <w:r w:rsidRPr="003E6910">
        <w:rPr>
          <w:rFonts w:ascii="Times New Roman" w:eastAsia="Times New Roman" w:hAnsi="Times New Roman" w:cs="Times New Roman"/>
          <w:sz w:val="28"/>
        </w:rPr>
        <w:t>из них:</w:t>
      </w:r>
    </w:p>
    <w:p w:rsidR="001B3B7E" w:rsidRPr="003E6910" w:rsidRDefault="001B3B7E" w:rsidP="007716AF">
      <w:pPr>
        <w:spacing w:after="0" w:line="240" w:lineRule="auto"/>
        <w:jc w:val="both"/>
        <w:rPr>
          <w:rFonts w:ascii="Times New Roman" w:eastAsia="Times New Roman" w:hAnsi="Times New Roman" w:cs="Times New Roman"/>
          <w:sz w:val="28"/>
        </w:rPr>
      </w:pPr>
      <w:bookmarkStart w:id="0" w:name="_GoBack"/>
      <w:bookmarkEnd w:id="0"/>
    </w:p>
    <w:p w:rsidR="00B61D08" w:rsidRPr="003E6910" w:rsidRDefault="00B61D08" w:rsidP="00B61D08">
      <w:pPr>
        <w:spacing w:after="0" w:line="240" w:lineRule="auto"/>
        <w:ind w:left="708"/>
        <w:jc w:val="both"/>
        <w:rPr>
          <w:rFonts w:ascii="Times New Roman" w:eastAsia="Times New Roman" w:hAnsi="Times New Roman" w:cs="Times New Roman"/>
          <w:sz w:val="28"/>
        </w:rPr>
      </w:pPr>
      <w:r w:rsidRPr="003E6910">
        <w:rPr>
          <w:rFonts w:ascii="Times New Roman" w:eastAsia="Times New Roman" w:hAnsi="Times New Roman" w:cs="Times New Roman"/>
          <w:sz w:val="28"/>
        </w:rPr>
        <w:t xml:space="preserve">2019 год – 6 736 701,70 рубль; </w:t>
      </w:r>
    </w:p>
    <w:p w:rsidR="00B61D08" w:rsidRPr="003E6910" w:rsidRDefault="00B61D08" w:rsidP="00B61D08">
      <w:pPr>
        <w:spacing w:after="0" w:line="240" w:lineRule="auto"/>
        <w:ind w:left="708"/>
        <w:jc w:val="both"/>
        <w:rPr>
          <w:rFonts w:ascii="Times New Roman" w:eastAsia="Times New Roman" w:hAnsi="Times New Roman" w:cs="Times New Roman"/>
          <w:sz w:val="28"/>
        </w:rPr>
      </w:pPr>
      <w:r w:rsidRPr="003E6910">
        <w:rPr>
          <w:rFonts w:ascii="Times New Roman" w:eastAsia="Times New Roman" w:hAnsi="Times New Roman" w:cs="Times New Roman"/>
          <w:sz w:val="28"/>
        </w:rPr>
        <w:t xml:space="preserve">2020 год – 6 364 154,70 рубля; </w:t>
      </w:r>
    </w:p>
    <w:p w:rsidR="00B61D08" w:rsidRPr="003E6910" w:rsidRDefault="001B3B7E" w:rsidP="00B61D08">
      <w:pPr>
        <w:spacing w:after="0" w:line="240" w:lineRule="auto"/>
        <w:ind w:left="708"/>
        <w:jc w:val="both"/>
        <w:rPr>
          <w:rFonts w:ascii="Times New Roman" w:eastAsia="Times New Roman" w:hAnsi="Times New Roman" w:cs="Times New Roman"/>
          <w:sz w:val="28"/>
        </w:rPr>
      </w:pPr>
      <w:r>
        <w:rPr>
          <w:rFonts w:ascii="Times New Roman" w:eastAsia="Times New Roman" w:hAnsi="Times New Roman" w:cs="Times New Roman"/>
          <w:sz w:val="28"/>
        </w:rPr>
        <w:t>2021 год – 5 868 125,91 рублей</w:t>
      </w:r>
      <w:r w:rsidR="00B61D08" w:rsidRPr="003E6910">
        <w:rPr>
          <w:rFonts w:ascii="Times New Roman" w:eastAsia="Times New Roman" w:hAnsi="Times New Roman" w:cs="Times New Roman"/>
          <w:sz w:val="28"/>
        </w:rPr>
        <w:t>;</w:t>
      </w:r>
    </w:p>
    <w:p w:rsidR="00B61D08" w:rsidRPr="003E6910" w:rsidRDefault="00B61D08" w:rsidP="00B61D08">
      <w:pPr>
        <w:spacing w:after="0" w:line="240" w:lineRule="auto"/>
        <w:ind w:left="708"/>
        <w:jc w:val="both"/>
      </w:pPr>
      <w:r w:rsidRPr="003E6910">
        <w:rPr>
          <w:rFonts w:ascii="Times New Roman" w:eastAsia="Times New Roman" w:hAnsi="Times New Roman" w:cs="Times New Roman"/>
          <w:sz w:val="28"/>
        </w:rPr>
        <w:t>2022 год – 5 367 594,03 рубля;</w:t>
      </w:r>
    </w:p>
    <w:p w:rsidR="00B61D08" w:rsidRPr="003E6910" w:rsidRDefault="00B61D08" w:rsidP="00B61D08">
      <w:pPr>
        <w:spacing w:after="0" w:line="240" w:lineRule="auto"/>
        <w:jc w:val="both"/>
        <w:rPr>
          <w:rFonts w:ascii="Times New Roman" w:eastAsia="Times New Roman" w:hAnsi="Times New Roman" w:cs="Times New Roman"/>
          <w:sz w:val="28"/>
        </w:rPr>
      </w:pPr>
      <w:r w:rsidRPr="003E6910">
        <w:rPr>
          <w:rFonts w:ascii="Times New Roman" w:hAnsi="Times New Roman" w:cs="Times New Roman"/>
          <w:sz w:val="28"/>
          <w:szCs w:val="28"/>
        </w:rPr>
        <w:t xml:space="preserve">          2023 год – 5 277 296,86 рублей.</w:t>
      </w:r>
    </w:p>
    <w:p w:rsidR="007716AF" w:rsidRPr="003E6910" w:rsidRDefault="007716AF" w:rsidP="007716AF">
      <w:pPr>
        <w:spacing w:after="0" w:line="240" w:lineRule="auto"/>
        <w:jc w:val="both"/>
        <w:rPr>
          <w:rFonts w:ascii="Times New Roman" w:eastAsia="Times New Roman" w:hAnsi="Times New Roman" w:cs="Times New Roman"/>
          <w:sz w:val="28"/>
        </w:rPr>
      </w:pPr>
      <w:r w:rsidRPr="003E6910">
        <w:rPr>
          <w:rFonts w:ascii="Times New Roman" w:eastAsia="Times New Roman" w:hAnsi="Times New Roman" w:cs="Times New Roman"/>
          <w:sz w:val="28"/>
        </w:rPr>
        <w:t xml:space="preserve"> средства</w:t>
      </w:r>
      <w:r w:rsidR="001B3B7E">
        <w:rPr>
          <w:rFonts w:ascii="Times New Roman" w:eastAsia="Times New Roman" w:hAnsi="Times New Roman" w:cs="Times New Roman"/>
          <w:sz w:val="28"/>
        </w:rPr>
        <w:t xml:space="preserve"> местного бюджета – 1 141 585,23</w:t>
      </w:r>
      <w:r w:rsidR="0019769A" w:rsidRPr="003E6910">
        <w:rPr>
          <w:rFonts w:ascii="Times New Roman" w:eastAsia="Times New Roman" w:hAnsi="Times New Roman" w:cs="Times New Roman"/>
          <w:sz w:val="28"/>
        </w:rPr>
        <w:t xml:space="preserve"> </w:t>
      </w:r>
      <w:r w:rsidR="001B3B7E">
        <w:rPr>
          <w:rFonts w:ascii="Times New Roman" w:eastAsia="Times New Roman" w:hAnsi="Times New Roman" w:cs="Times New Roman"/>
          <w:sz w:val="28"/>
        </w:rPr>
        <w:t>рублей</w:t>
      </w:r>
      <w:r w:rsidRPr="003E6910">
        <w:rPr>
          <w:rFonts w:ascii="Times New Roman" w:eastAsia="Times New Roman" w:hAnsi="Times New Roman" w:cs="Times New Roman"/>
          <w:sz w:val="28"/>
        </w:rPr>
        <w:t>, в том числе по годам:</w:t>
      </w:r>
    </w:p>
    <w:p w:rsidR="007716AF" w:rsidRPr="003E6910" w:rsidRDefault="007716AF" w:rsidP="007716AF">
      <w:pPr>
        <w:spacing w:after="0" w:line="240" w:lineRule="auto"/>
        <w:ind w:firstLine="709"/>
        <w:jc w:val="both"/>
        <w:rPr>
          <w:rFonts w:ascii="Times New Roman" w:eastAsia="Times New Roman" w:hAnsi="Times New Roman" w:cs="Times New Roman"/>
          <w:sz w:val="28"/>
        </w:rPr>
      </w:pPr>
      <w:r w:rsidRPr="003E6910">
        <w:rPr>
          <w:rFonts w:ascii="Times New Roman" w:eastAsia="Times New Roman" w:hAnsi="Times New Roman" w:cs="Times New Roman"/>
          <w:sz w:val="28"/>
        </w:rPr>
        <w:t xml:space="preserve">2019 год – 319 223,05 рубля;   </w:t>
      </w:r>
    </w:p>
    <w:p w:rsidR="007716AF" w:rsidRPr="003E6910" w:rsidRDefault="00B61D08" w:rsidP="007716AF">
      <w:pPr>
        <w:spacing w:after="0" w:line="240" w:lineRule="auto"/>
        <w:ind w:firstLine="709"/>
        <w:jc w:val="both"/>
        <w:rPr>
          <w:rFonts w:ascii="Times New Roman" w:eastAsia="Times New Roman" w:hAnsi="Times New Roman" w:cs="Times New Roman"/>
          <w:sz w:val="28"/>
        </w:rPr>
      </w:pPr>
      <w:r w:rsidRPr="003E6910">
        <w:rPr>
          <w:rFonts w:ascii="Times New Roman" w:eastAsia="Times New Roman" w:hAnsi="Times New Roman" w:cs="Times New Roman"/>
          <w:sz w:val="28"/>
        </w:rPr>
        <w:t>2020 год – 412 466,</w:t>
      </w:r>
      <w:proofErr w:type="gramStart"/>
      <w:r w:rsidRPr="003E6910">
        <w:rPr>
          <w:rFonts w:ascii="Times New Roman" w:eastAsia="Times New Roman" w:hAnsi="Times New Roman" w:cs="Times New Roman"/>
          <w:sz w:val="28"/>
        </w:rPr>
        <w:t>95</w:t>
      </w:r>
      <w:r w:rsidR="007716AF" w:rsidRPr="003E6910">
        <w:rPr>
          <w:rFonts w:ascii="Times New Roman" w:eastAsia="Times New Roman" w:hAnsi="Times New Roman" w:cs="Times New Roman"/>
          <w:sz w:val="28"/>
        </w:rPr>
        <w:t xml:space="preserve">  рублей</w:t>
      </w:r>
      <w:proofErr w:type="gramEnd"/>
      <w:r w:rsidR="007716AF" w:rsidRPr="003E6910">
        <w:rPr>
          <w:rFonts w:ascii="Times New Roman" w:eastAsia="Times New Roman" w:hAnsi="Times New Roman" w:cs="Times New Roman"/>
          <w:sz w:val="28"/>
        </w:rPr>
        <w:t>;</w:t>
      </w:r>
    </w:p>
    <w:p w:rsidR="007716AF" w:rsidRPr="003E6910" w:rsidRDefault="001B3B7E" w:rsidP="007716A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2021 год – 303 446,32 рублей;</w:t>
      </w:r>
    </w:p>
    <w:p w:rsidR="007716AF" w:rsidRPr="003E6910" w:rsidRDefault="007716AF" w:rsidP="007716AF">
      <w:pPr>
        <w:spacing w:after="0" w:line="240" w:lineRule="auto"/>
        <w:ind w:firstLine="709"/>
        <w:jc w:val="both"/>
        <w:rPr>
          <w:rFonts w:ascii="Times New Roman" w:eastAsia="Times New Roman" w:hAnsi="Times New Roman" w:cs="Times New Roman"/>
          <w:sz w:val="28"/>
        </w:rPr>
      </w:pPr>
      <w:r w:rsidRPr="003E6910">
        <w:rPr>
          <w:rFonts w:ascii="Times New Roman" w:eastAsia="Times New Roman" w:hAnsi="Times New Roman" w:cs="Times New Roman"/>
          <w:sz w:val="28"/>
        </w:rPr>
        <w:t>2022 год – 53 675,94 рублей;</w:t>
      </w:r>
    </w:p>
    <w:p w:rsidR="007716AF" w:rsidRPr="003E6910" w:rsidRDefault="00B61D08" w:rsidP="007716AF">
      <w:pPr>
        <w:spacing w:after="0" w:line="240" w:lineRule="auto"/>
        <w:ind w:firstLine="709"/>
        <w:jc w:val="both"/>
        <w:rPr>
          <w:rFonts w:ascii="Times New Roman" w:eastAsia="Times New Roman" w:hAnsi="Times New Roman" w:cs="Times New Roman"/>
          <w:sz w:val="28"/>
        </w:rPr>
      </w:pPr>
      <w:r w:rsidRPr="003E6910">
        <w:rPr>
          <w:rFonts w:ascii="Times New Roman" w:eastAsia="Times New Roman" w:hAnsi="Times New Roman" w:cs="Times New Roman"/>
          <w:sz w:val="28"/>
        </w:rPr>
        <w:t>2023 год -  52 772,97</w:t>
      </w:r>
      <w:r w:rsidR="007716AF" w:rsidRPr="003E6910">
        <w:rPr>
          <w:rFonts w:ascii="Times New Roman" w:eastAsia="Times New Roman" w:hAnsi="Times New Roman" w:cs="Times New Roman"/>
          <w:sz w:val="28"/>
        </w:rPr>
        <w:t xml:space="preserve"> рублей.</w:t>
      </w:r>
    </w:p>
    <w:p w:rsidR="007716AF" w:rsidRPr="00534C0F" w:rsidRDefault="001323BB" w:rsidP="007716AF">
      <w:pPr>
        <w:spacing w:after="0" w:line="240" w:lineRule="auto"/>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С</w:t>
      </w:r>
      <w:r w:rsidR="007716AF" w:rsidRPr="00534C0F">
        <w:rPr>
          <w:rFonts w:ascii="Times New Roman" w:eastAsia="Times New Roman" w:hAnsi="Times New Roman" w:cs="Times New Roman"/>
          <w:color w:val="000000" w:themeColor="text1"/>
          <w:sz w:val="28"/>
        </w:rPr>
        <w:t>редства</w:t>
      </w:r>
      <w:r>
        <w:rPr>
          <w:rFonts w:ascii="Times New Roman" w:eastAsia="Times New Roman" w:hAnsi="Times New Roman" w:cs="Times New Roman"/>
          <w:color w:val="000000" w:themeColor="text1"/>
          <w:sz w:val="28"/>
        </w:rPr>
        <w:t xml:space="preserve"> федерального и</w:t>
      </w:r>
      <w:r w:rsidR="007716AF" w:rsidRPr="00534C0F">
        <w:rPr>
          <w:rFonts w:ascii="Times New Roman" w:eastAsia="Times New Roman" w:hAnsi="Times New Roman" w:cs="Times New Roman"/>
          <w:color w:val="000000" w:themeColor="text1"/>
          <w:sz w:val="28"/>
        </w:rPr>
        <w:t xml:space="preserve"> об</w:t>
      </w:r>
      <w:r w:rsidR="0023426D">
        <w:rPr>
          <w:rFonts w:ascii="Times New Roman" w:eastAsia="Times New Roman" w:hAnsi="Times New Roman" w:cs="Times New Roman"/>
          <w:color w:val="000000" w:themeColor="text1"/>
          <w:sz w:val="28"/>
        </w:rPr>
        <w:t>ластного бюджета – 28 472 287,97 рублей</w:t>
      </w:r>
      <w:r w:rsidR="007716AF" w:rsidRPr="00534C0F">
        <w:rPr>
          <w:rFonts w:ascii="Times New Roman" w:eastAsia="Times New Roman" w:hAnsi="Times New Roman" w:cs="Times New Roman"/>
          <w:color w:val="000000" w:themeColor="text1"/>
          <w:sz w:val="28"/>
        </w:rPr>
        <w:t>, в том числе по годам:</w:t>
      </w:r>
    </w:p>
    <w:p w:rsidR="007716AF"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2019 год – 6 417 478,65 рублей;   </w:t>
      </w:r>
    </w:p>
    <w:p w:rsidR="007716AF"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2020 год – 5 951 687,75 рублей;</w:t>
      </w:r>
    </w:p>
    <w:p w:rsidR="007716AF" w:rsidRPr="00534C0F" w:rsidRDefault="0023426D" w:rsidP="007716AF">
      <w:pPr>
        <w:spacing w:after="0" w:line="240" w:lineRule="auto"/>
        <w:ind w:firstLine="709"/>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2021 год – 5 564 679,59 рублей</w:t>
      </w:r>
      <w:r w:rsidR="007716AF" w:rsidRPr="00534C0F">
        <w:rPr>
          <w:rFonts w:ascii="Times New Roman" w:eastAsia="Times New Roman" w:hAnsi="Times New Roman" w:cs="Times New Roman"/>
          <w:color w:val="000000" w:themeColor="text1"/>
          <w:sz w:val="28"/>
        </w:rPr>
        <w:t>;</w:t>
      </w:r>
    </w:p>
    <w:p w:rsidR="007716AF"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lastRenderedPageBreak/>
        <w:t>2022 год -  5 313 918,09 рублей;</w:t>
      </w:r>
    </w:p>
    <w:p w:rsidR="007716AF" w:rsidRPr="00534C0F" w:rsidRDefault="003A28EB"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2023 год – 5 224 523,89 рубля</w:t>
      </w:r>
      <w:r w:rsidR="007716AF" w:rsidRPr="00534C0F">
        <w:rPr>
          <w:rFonts w:ascii="Times New Roman" w:eastAsia="Times New Roman" w:hAnsi="Times New Roman" w:cs="Times New Roman"/>
          <w:color w:val="000000" w:themeColor="text1"/>
          <w:sz w:val="28"/>
        </w:rPr>
        <w:t>.</w:t>
      </w:r>
    </w:p>
    <w:p w:rsidR="007716AF" w:rsidRPr="00534C0F" w:rsidRDefault="007716AF" w:rsidP="007716AF">
      <w:pPr>
        <w:spacing w:after="0" w:line="240" w:lineRule="auto"/>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4"/>
        </w:rPr>
        <w:t xml:space="preserve">        ______________</w:t>
      </w:r>
    </w:p>
    <w:p w:rsidR="007716AF" w:rsidRPr="00534C0F" w:rsidRDefault="007716AF" w:rsidP="007716AF">
      <w:pPr>
        <w:spacing w:after="0" w:line="240" w:lineRule="auto"/>
        <w:ind w:firstLine="708"/>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4"/>
        </w:rPr>
        <w:t>*Значения агрегированных показателей будут уточнены после принятия постановления Правительства Российской Федерации о предоставлении средств федерального бюджета в целях финансирования мероприятий федерального проекта "Формирование комфортной городской среды.</w:t>
      </w:r>
      <w:r w:rsidRPr="00534C0F">
        <w:rPr>
          <w:rFonts w:ascii="Times New Roman" w:eastAsia="Times New Roman" w:hAnsi="Times New Roman" w:cs="Times New Roman"/>
          <w:color w:val="000000" w:themeColor="text1"/>
          <w:sz w:val="28"/>
        </w:rPr>
        <w:t>».</w:t>
      </w:r>
    </w:p>
    <w:p w:rsidR="007716AF" w:rsidRPr="00534C0F" w:rsidRDefault="007716AF" w:rsidP="007716AF">
      <w:pPr>
        <w:spacing w:after="0" w:line="240" w:lineRule="auto"/>
        <w:ind w:firstLine="708"/>
        <w:jc w:val="both"/>
        <w:rPr>
          <w:rFonts w:ascii="Times New Roman" w:eastAsia="Times New Roman" w:hAnsi="Times New Roman" w:cs="Times New Roman"/>
          <w:color w:val="000000" w:themeColor="text1"/>
          <w:sz w:val="28"/>
        </w:rPr>
      </w:pPr>
    </w:p>
    <w:p w:rsidR="007716AF"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При отсутствии в муниципальном образовании дворовых территорий, подлежащих благоустройству, все средства направляются на благоустройство общественных территорий.</w:t>
      </w:r>
    </w:p>
    <w:p w:rsidR="00731981" w:rsidRPr="00534C0F" w:rsidRDefault="007716AF" w:rsidP="007716AF">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Средства федерального и областного бюджетов направляются на финансирование </w:t>
      </w:r>
      <w:proofErr w:type="gramStart"/>
      <w:r w:rsidRPr="00534C0F">
        <w:rPr>
          <w:rFonts w:ascii="Times New Roman" w:eastAsia="Times New Roman" w:hAnsi="Times New Roman" w:cs="Times New Roman"/>
          <w:color w:val="000000" w:themeColor="text1"/>
          <w:sz w:val="28"/>
        </w:rPr>
        <w:t>мероприятий</w:t>
      </w:r>
      <w:proofErr w:type="gramEnd"/>
      <w:r w:rsidRPr="00534C0F">
        <w:rPr>
          <w:rFonts w:ascii="Times New Roman" w:eastAsia="Times New Roman" w:hAnsi="Times New Roman" w:cs="Times New Roman"/>
          <w:color w:val="000000" w:themeColor="text1"/>
          <w:sz w:val="28"/>
        </w:rPr>
        <w:t xml:space="preserve"> включенных в минимальный перечень работ. </w:t>
      </w:r>
    </w:p>
    <w:p w:rsidR="00731981" w:rsidRPr="00534C0F" w:rsidRDefault="00731981">
      <w:pPr>
        <w:spacing w:after="0" w:line="240" w:lineRule="auto"/>
        <w:ind w:firstLine="708"/>
        <w:jc w:val="both"/>
        <w:rPr>
          <w:rFonts w:ascii="Times New Roman" w:eastAsia="Times New Roman" w:hAnsi="Times New Roman" w:cs="Times New Roman"/>
          <w:color w:val="000000" w:themeColor="text1"/>
          <w:sz w:val="24"/>
        </w:rPr>
      </w:pPr>
    </w:p>
    <w:p w:rsidR="00731981" w:rsidRPr="00534C0F" w:rsidRDefault="00B36DA8">
      <w:pPr>
        <w:spacing w:after="0" w:line="240" w:lineRule="auto"/>
        <w:ind w:firstLine="709"/>
        <w:jc w:val="center"/>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9. Анализ рисков реализации программы и описание мер управления рисками в целях минимизации их влияния на достижение целей программы</w:t>
      </w:r>
    </w:p>
    <w:tbl>
      <w:tblPr>
        <w:tblW w:w="0" w:type="auto"/>
        <w:tblInd w:w="5" w:type="dxa"/>
        <w:tblCellMar>
          <w:left w:w="10" w:type="dxa"/>
          <w:right w:w="10" w:type="dxa"/>
        </w:tblCellMar>
        <w:tblLook w:val="0000" w:firstRow="0" w:lastRow="0" w:firstColumn="0" w:lastColumn="0" w:noHBand="0" w:noVBand="0"/>
      </w:tblPr>
      <w:tblGrid>
        <w:gridCol w:w="714"/>
        <w:gridCol w:w="3660"/>
        <w:gridCol w:w="5192"/>
      </w:tblGrid>
      <w:tr w:rsidR="00534C0F" w:rsidRPr="00534C0F">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31981" w:rsidRPr="00534C0F" w:rsidRDefault="00B36DA8">
            <w:pPr>
              <w:spacing w:before="120" w:after="0" w:line="240" w:lineRule="auto"/>
              <w:jc w:val="center"/>
              <w:rPr>
                <w:color w:val="000000" w:themeColor="text1"/>
              </w:rPr>
            </w:pPr>
            <w:r w:rsidRPr="00534C0F">
              <w:rPr>
                <w:rFonts w:ascii="Segoe UI Symbol" w:eastAsia="Segoe UI Symbol" w:hAnsi="Segoe UI Symbol" w:cs="Segoe UI Symbol"/>
                <w:color w:val="000000" w:themeColor="text1"/>
                <w:sz w:val="28"/>
              </w:rPr>
              <w:t>№</w:t>
            </w:r>
            <w:r w:rsidRPr="00534C0F">
              <w:rPr>
                <w:rFonts w:ascii="Times New Roman" w:eastAsia="Times New Roman" w:hAnsi="Times New Roman" w:cs="Times New Roman"/>
                <w:color w:val="000000" w:themeColor="text1"/>
                <w:sz w:val="28"/>
              </w:rPr>
              <w:t xml:space="preserve"> </w:t>
            </w:r>
            <w:proofErr w:type="spellStart"/>
            <w:r w:rsidRPr="00534C0F">
              <w:rPr>
                <w:rFonts w:ascii="Times New Roman" w:eastAsia="Times New Roman" w:hAnsi="Times New Roman" w:cs="Times New Roman"/>
                <w:color w:val="000000" w:themeColor="text1"/>
                <w:sz w:val="28"/>
              </w:rPr>
              <w:t>пп</w:t>
            </w:r>
            <w:proofErr w:type="spellEnd"/>
          </w:p>
        </w:tc>
        <w:tc>
          <w:tcPr>
            <w:tcW w:w="36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31981" w:rsidRPr="00534C0F" w:rsidRDefault="00B36DA8">
            <w:pPr>
              <w:spacing w:before="120" w:after="0" w:line="240" w:lineRule="auto"/>
              <w:jc w:val="center"/>
              <w:rPr>
                <w:color w:val="000000" w:themeColor="text1"/>
              </w:rPr>
            </w:pPr>
            <w:r w:rsidRPr="00534C0F">
              <w:rPr>
                <w:rFonts w:ascii="Times New Roman" w:eastAsia="Times New Roman" w:hAnsi="Times New Roman" w:cs="Times New Roman"/>
                <w:color w:val="000000" w:themeColor="text1"/>
                <w:sz w:val="28"/>
              </w:rPr>
              <w:t>Наименование риска/ возможности</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31981" w:rsidRPr="00534C0F" w:rsidRDefault="00B36DA8">
            <w:pPr>
              <w:spacing w:before="120" w:after="0" w:line="240" w:lineRule="auto"/>
              <w:jc w:val="center"/>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Мероприятия по предупреждению риска/</w:t>
            </w:r>
          </w:p>
          <w:p w:rsidR="00731981" w:rsidRPr="00534C0F" w:rsidRDefault="00B36DA8">
            <w:pPr>
              <w:spacing w:after="0" w:line="240" w:lineRule="auto"/>
              <w:jc w:val="center"/>
              <w:rPr>
                <w:color w:val="000000" w:themeColor="text1"/>
              </w:rPr>
            </w:pPr>
            <w:r w:rsidRPr="00534C0F">
              <w:rPr>
                <w:rFonts w:ascii="Times New Roman" w:eastAsia="Times New Roman" w:hAnsi="Times New Roman" w:cs="Times New Roman"/>
                <w:color w:val="000000" w:themeColor="text1"/>
                <w:sz w:val="28"/>
              </w:rPr>
              <w:t>реализации возможности</w:t>
            </w:r>
          </w:p>
        </w:tc>
      </w:tr>
      <w:tr w:rsidR="00534C0F" w:rsidRPr="00534C0F">
        <w:tc>
          <w:tcPr>
            <w:tcW w:w="96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ight="180"/>
              <w:jc w:val="center"/>
              <w:rPr>
                <w:color w:val="000000" w:themeColor="text1"/>
              </w:rPr>
            </w:pPr>
            <w:r w:rsidRPr="00534C0F">
              <w:rPr>
                <w:rFonts w:ascii="Times New Roman" w:eastAsia="Times New Roman" w:hAnsi="Times New Roman" w:cs="Times New Roman"/>
                <w:color w:val="000000" w:themeColor="text1"/>
                <w:sz w:val="28"/>
              </w:rPr>
              <w:t>Ключевые риски</w:t>
            </w:r>
          </w:p>
        </w:tc>
      </w:tr>
      <w:tr w:rsidR="00534C0F" w:rsidRPr="00534C0F">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ight="180"/>
              <w:rPr>
                <w:color w:val="000000" w:themeColor="text1"/>
              </w:rPr>
            </w:pPr>
            <w:r w:rsidRPr="00534C0F">
              <w:rPr>
                <w:rFonts w:ascii="Times New Roman" w:eastAsia="Times New Roman" w:hAnsi="Times New Roman" w:cs="Times New Roman"/>
                <w:color w:val="000000" w:themeColor="text1"/>
                <w:sz w:val="28"/>
              </w:rPr>
              <w:t>1.</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rPr>
                <w:color w:val="000000" w:themeColor="text1"/>
              </w:rPr>
            </w:pPr>
            <w:r w:rsidRPr="00534C0F">
              <w:rPr>
                <w:rFonts w:ascii="Times New Roman" w:eastAsia="Times New Roman" w:hAnsi="Times New Roman" w:cs="Times New Roman"/>
                <w:color w:val="000000" w:themeColor="text1"/>
                <w:sz w:val="28"/>
              </w:rPr>
              <w:t xml:space="preserve">Отсутствие средств федерального, муниципального бюджетов для </w:t>
            </w:r>
            <w:proofErr w:type="spellStart"/>
            <w:r w:rsidRPr="00534C0F">
              <w:rPr>
                <w:rFonts w:ascii="Times New Roman" w:eastAsia="Times New Roman" w:hAnsi="Times New Roman" w:cs="Times New Roman"/>
                <w:color w:val="000000" w:themeColor="text1"/>
                <w:sz w:val="28"/>
              </w:rPr>
              <w:t>софинансирования</w:t>
            </w:r>
            <w:proofErr w:type="spellEnd"/>
            <w:r w:rsidRPr="00534C0F">
              <w:rPr>
                <w:rFonts w:ascii="Times New Roman" w:eastAsia="Times New Roman" w:hAnsi="Times New Roman" w:cs="Times New Roman"/>
                <w:color w:val="000000" w:themeColor="text1"/>
                <w:sz w:val="28"/>
              </w:rPr>
              <w:t xml:space="preserve"> проектов по благоустройству </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ight="180"/>
              <w:rPr>
                <w:color w:val="000000" w:themeColor="text1"/>
              </w:rPr>
            </w:pPr>
            <w:r w:rsidRPr="00534C0F">
              <w:rPr>
                <w:rFonts w:ascii="Times New Roman" w:eastAsia="Times New Roman" w:hAnsi="Times New Roman" w:cs="Times New Roman"/>
                <w:color w:val="000000" w:themeColor="text1"/>
                <w:sz w:val="28"/>
              </w:rPr>
              <w:t xml:space="preserve">проведение информационно-разъяснительной работы в средствах массовой информации в целях стимулирования активности граждан, организаций и бизнеса в </w:t>
            </w:r>
            <w:proofErr w:type="spellStart"/>
            <w:r w:rsidRPr="00534C0F">
              <w:rPr>
                <w:rFonts w:ascii="Times New Roman" w:eastAsia="Times New Roman" w:hAnsi="Times New Roman" w:cs="Times New Roman"/>
                <w:color w:val="000000" w:themeColor="text1"/>
                <w:sz w:val="28"/>
              </w:rPr>
              <w:t>софинансировании</w:t>
            </w:r>
            <w:proofErr w:type="spellEnd"/>
            <w:r w:rsidRPr="00534C0F">
              <w:rPr>
                <w:rFonts w:ascii="Times New Roman" w:eastAsia="Times New Roman" w:hAnsi="Times New Roman" w:cs="Times New Roman"/>
                <w:color w:val="000000" w:themeColor="text1"/>
                <w:sz w:val="28"/>
              </w:rPr>
              <w:t xml:space="preserve"> проектов по благоустройству</w:t>
            </w:r>
          </w:p>
        </w:tc>
      </w:tr>
      <w:tr w:rsidR="00534C0F" w:rsidRPr="00534C0F">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ight="180"/>
              <w:rPr>
                <w:color w:val="000000" w:themeColor="text1"/>
              </w:rPr>
            </w:pPr>
            <w:r w:rsidRPr="00534C0F">
              <w:rPr>
                <w:rFonts w:ascii="Times New Roman" w:eastAsia="Times New Roman" w:hAnsi="Times New Roman" w:cs="Times New Roman"/>
                <w:color w:val="000000" w:themeColor="text1"/>
                <w:sz w:val="28"/>
              </w:rPr>
              <w:t>2.</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rPr>
                <w:color w:val="000000" w:themeColor="text1"/>
              </w:rPr>
            </w:pPr>
            <w:r w:rsidRPr="00534C0F">
              <w:rPr>
                <w:rFonts w:ascii="Times New Roman" w:eastAsia="Times New Roman" w:hAnsi="Times New Roman" w:cs="Times New Roman"/>
                <w:color w:val="000000" w:themeColor="text1"/>
                <w:sz w:val="28"/>
              </w:rPr>
              <w:t xml:space="preserve">Отсутствие заявок, непредставление проектов по благоустройству </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after="0" w:line="240" w:lineRule="auto"/>
              <w:ind w:left="45" w:right="180"/>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активная работа и вовлечение должностных лиц (руководителей органов местного самоуправления), граждан и организаций, которые могут стать инициаторами проектов по благоустройству;</w:t>
            </w:r>
          </w:p>
          <w:p w:rsidR="00731981" w:rsidRPr="00534C0F" w:rsidRDefault="00B36DA8">
            <w:pPr>
              <w:spacing w:after="0" w:line="240" w:lineRule="auto"/>
              <w:ind w:left="45" w:right="180"/>
              <w:rPr>
                <w:color w:val="000000" w:themeColor="text1"/>
              </w:rPr>
            </w:pPr>
            <w:r w:rsidRPr="00534C0F">
              <w:rPr>
                <w:rFonts w:ascii="Times New Roman" w:eastAsia="Times New Roman" w:hAnsi="Times New Roman" w:cs="Times New Roman"/>
                <w:color w:val="000000" w:themeColor="text1"/>
                <w:sz w:val="28"/>
              </w:rPr>
              <w:t>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tc>
      </w:tr>
      <w:tr w:rsidR="00534C0F" w:rsidRPr="00534C0F">
        <w:tc>
          <w:tcPr>
            <w:tcW w:w="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ight="180"/>
              <w:rPr>
                <w:color w:val="000000" w:themeColor="text1"/>
              </w:rPr>
            </w:pPr>
            <w:r w:rsidRPr="00534C0F">
              <w:rPr>
                <w:rFonts w:ascii="Times New Roman" w:eastAsia="Times New Roman" w:hAnsi="Times New Roman" w:cs="Times New Roman"/>
                <w:color w:val="000000" w:themeColor="text1"/>
                <w:sz w:val="28"/>
              </w:rPr>
              <w:t>3.</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Реализация в неполном объеме муниципальной программы по формированию современной городской среды</w:t>
            </w:r>
          </w:p>
          <w:p w:rsidR="00731981" w:rsidRPr="00534C0F" w:rsidRDefault="00731981">
            <w:pPr>
              <w:spacing w:before="120" w:after="0" w:line="240" w:lineRule="auto"/>
              <w:rPr>
                <w:color w:val="000000" w:themeColor="text1"/>
              </w:rPr>
            </w:pP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1981" w:rsidRPr="00534C0F" w:rsidRDefault="00B36DA8">
            <w:pPr>
              <w:spacing w:before="120" w:after="0" w:line="240" w:lineRule="auto"/>
              <w:ind w:left="45"/>
              <w:rPr>
                <w:color w:val="000000" w:themeColor="text1"/>
              </w:rPr>
            </w:pPr>
            <w:r w:rsidRPr="00534C0F">
              <w:rPr>
                <w:rFonts w:ascii="Times New Roman" w:eastAsia="Times New Roman" w:hAnsi="Times New Roman" w:cs="Times New Roman"/>
                <w:color w:val="000000" w:themeColor="text1"/>
                <w:sz w:val="28"/>
              </w:rPr>
              <w:t>формирование четкого графика реализации конкретных мероприятий в рамках муниципальной программы по формированию современной городской среды с указанием сроков исполнения мероприятий и ответственных должностных лиц за реализацию мероприятий</w:t>
            </w:r>
          </w:p>
        </w:tc>
      </w:tr>
    </w:tbl>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10. Механизм реализации программы</w:t>
      </w:r>
    </w:p>
    <w:p w:rsidR="00731981" w:rsidRDefault="00731981">
      <w:pPr>
        <w:spacing w:after="0" w:line="240" w:lineRule="auto"/>
        <w:ind w:firstLine="709"/>
        <w:jc w:val="center"/>
        <w:rPr>
          <w:rFonts w:ascii="Times New Roman" w:eastAsia="Times New Roman" w:hAnsi="Times New Roman" w:cs="Times New Roman"/>
          <w:color w:val="000000"/>
          <w:sz w:val="28"/>
        </w:rPr>
      </w:pP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Для успешной реализации программы формируется механизм управления, включающий:</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закрепление ответственности за выполнением мероприятий программы за администрацией города Сельцо Брянской области;</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порядок инвентаризации общественных территорий, дворовых территорий многоквартирных домов и порядок инвентаризации уровня благоустройства индивидуальных жилых домов и земельных участков, представленный в приложении 3 к программе;</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предоставление и распределение субсидий из областного бюджета бюджету муниципального образования </w:t>
      </w:r>
      <w:proofErr w:type="spellStart"/>
      <w:r>
        <w:rPr>
          <w:rFonts w:ascii="Times New Roman" w:eastAsia="Times New Roman" w:hAnsi="Times New Roman" w:cs="Times New Roman"/>
          <w:color w:val="000000"/>
          <w:sz w:val="28"/>
        </w:rPr>
        <w:t>Сельцовский</w:t>
      </w:r>
      <w:proofErr w:type="spellEnd"/>
      <w:r>
        <w:rPr>
          <w:rFonts w:ascii="Times New Roman" w:eastAsia="Times New Roman" w:hAnsi="Times New Roman" w:cs="Times New Roman"/>
          <w:color w:val="000000"/>
          <w:sz w:val="28"/>
        </w:rPr>
        <w:t xml:space="preserve"> городской округ на </w:t>
      </w:r>
      <w:proofErr w:type="gramStart"/>
      <w:r>
        <w:rPr>
          <w:rFonts w:ascii="Times New Roman" w:eastAsia="Times New Roman" w:hAnsi="Times New Roman" w:cs="Times New Roman"/>
          <w:color w:val="000000"/>
          <w:sz w:val="28"/>
        </w:rPr>
        <w:t>поддержку  муниципальной</w:t>
      </w:r>
      <w:proofErr w:type="gramEnd"/>
      <w:r>
        <w:rPr>
          <w:rFonts w:ascii="Times New Roman" w:eastAsia="Times New Roman" w:hAnsi="Times New Roman" w:cs="Times New Roman"/>
          <w:color w:val="000000"/>
          <w:sz w:val="28"/>
        </w:rPr>
        <w:t xml:space="preserve"> программы формирования современной городской среды, представленной в приложении 4 к программе.</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рамках </w:t>
      </w:r>
      <w:r w:rsidR="00963811">
        <w:rPr>
          <w:rFonts w:ascii="Times New Roman" w:eastAsia="Times New Roman" w:hAnsi="Times New Roman" w:cs="Times New Roman"/>
          <w:sz w:val="28"/>
        </w:rPr>
        <w:t>реализации</w:t>
      </w:r>
      <w:r w:rsidR="00963811" w:rsidRPr="00963811">
        <w:rPr>
          <w:rFonts w:ascii="Times New Roman" w:eastAsia="Times New Roman" w:hAnsi="Times New Roman" w:cs="Times New Roman"/>
          <w:sz w:val="28"/>
        </w:rPr>
        <w:t xml:space="preserve"> </w:t>
      </w:r>
      <w:r w:rsidR="00963811" w:rsidRPr="00963811">
        <w:rPr>
          <w:rFonts w:ascii="Times New Roman" w:eastAsia="Times New Roman" w:hAnsi="Times New Roman" w:cs="Times New Roman"/>
          <w:color w:val="808080" w:themeColor="background1" w:themeShade="80"/>
          <w:sz w:val="28"/>
        </w:rPr>
        <w:t>регионального проекта «Формирование комфортной городской среды (Брянская область)»</w:t>
      </w:r>
      <w:r w:rsidR="00963811" w:rsidRPr="0096381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разрабатывается муниципальная </w:t>
      </w:r>
      <w:proofErr w:type="gramStart"/>
      <w:r>
        <w:rPr>
          <w:rFonts w:ascii="Times New Roman" w:eastAsia="Times New Roman" w:hAnsi="Times New Roman" w:cs="Times New Roman"/>
          <w:sz w:val="28"/>
        </w:rPr>
        <w:t>программа  формирование</w:t>
      </w:r>
      <w:proofErr w:type="gramEnd"/>
      <w:r>
        <w:rPr>
          <w:rFonts w:ascii="Times New Roman" w:eastAsia="Times New Roman" w:hAnsi="Times New Roman" w:cs="Times New Roman"/>
          <w:sz w:val="28"/>
        </w:rPr>
        <w:t xml:space="preserve"> современной городской среды.</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Муниципальная программа должна предусматривать:</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адресный перечень всех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Физическое состояние дворовой территории и необходимость ее благоустройства определяется по результатам инвентаризации дворовой территории, проведенной согласно порядку проведения инвентаризации;</w:t>
      </w:r>
    </w:p>
    <w:p w:rsidR="00731981" w:rsidRDefault="00B36DA8">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ее благоустройства определяется по результатам инвентаризации общественной территории, проведенной согласно порядку проведения инвентаризации;</w:t>
      </w:r>
    </w:p>
    <w:p w:rsidR="00731981" w:rsidRDefault="00B36DA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p w:rsidR="00731981" w:rsidRDefault="00B36DA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731981" w:rsidRDefault="00B36DA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иные мероприятия по благоустройству, определенные органом местного самоуправления;</w:t>
      </w:r>
    </w:p>
    <w:p w:rsidR="00731981" w:rsidRDefault="00B36DA8">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r>
        <w:rPr>
          <w:rFonts w:ascii="Times New Roman" w:eastAsia="Times New Roman" w:hAnsi="Times New Roman" w:cs="Times New Roman"/>
          <w:sz w:val="28"/>
        </w:rPr>
        <w:tab/>
        <w:t>информацию о форме и доле финансового и (или) трудового участия заинтересованных лиц в выполнении дополнительного перечня работ по благоустройству дворовых территорий, с учетом предложений заинтересованных лиц, предусматривающих их финансовое и (или) трудовое участие в выполнении соответствующих работ;</w:t>
      </w:r>
    </w:p>
    <w:p w:rsidR="00731981" w:rsidRDefault="00B36DA8">
      <w:pPr>
        <w:spacing w:after="0" w:line="240" w:lineRule="auto"/>
        <w:jc w:val="both"/>
        <w:rPr>
          <w:rFonts w:ascii="Calibri" w:eastAsia="Calibri" w:hAnsi="Calibri" w:cs="Calibri"/>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 xml:space="preserve">порядок аккумулирования средств заинтересованных лиц, направляемых на выполнение дополнительного перечня работ по благоустройству дворовых территорий и механизм контроля за их расходованием.        </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Внесение изменений в программу осуществляется по инициативе ответственного исполнителя программы либо во исполнение поручений Губернатора области и Правительства области, в том числе с учетом результатов оценки эффективности реализации программы.</w:t>
      </w:r>
    </w:p>
    <w:p w:rsidR="00731981" w:rsidRDefault="00B36DA8">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Ответственный исполнитель программы размещает на своем официальном сайте в информационно-телекоммуникационной сети "Интернет" информацию о программе, ходе ее реализации, достижении значений показателей (индикаторов) программы, степени выполнения мероприятий программы.</w:t>
      </w:r>
    </w:p>
    <w:p w:rsidR="00731981" w:rsidRPr="00534C0F" w:rsidRDefault="00B36DA8">
      <w:pPr>
        <w:spacing w:after="0" w:line="240" w:lineRule="auto"/>
        <w:ind w:firstLine="709"/>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sz w:val="28"/>
        </w:rPr>
        <w:t xml:space="preserve">Решение об изменении ресурсного обеспечения в ходе реализации подпрограмм программы может быть принято в связи с сокращением финансирования вследствие кризисных явлений в экономике, по результатам оценки эффективности проводимых мероприятий подпрограмм, программы на основе анализа показателей (индикаторов) подпрограмм, программы, а также в случае изменения нормативных правовых актов Российской </w:t>
      </w:r>
      <w:r w:rsidRPr="00534C0F">
        <w:rPr>
          <w:rFonts w:ascii="Times New Roman" w:eastAsia="Times New Roman" w:hAnsi="Times New Roman" w:cs="Times New Roman"/>
          <w:color w:val="000000" w:themeColor="text1"/>
          <w:sz w:val="28"/>
        </w:rPr>
        <w:t xml:space="preserve">Федерации </w:t>
      </w:r>
      <w:proofErr w:type="gramStart"/>
      <w:r w:rsidRPr="00534C0F">
        <w:rPr>
          <w:rFonts w:ascii="Times New Roman" w:eastAsia="Times New Roman" w:hAnsi="Times New Roman" w:cs="Times New Roman"/>
          <w:color w:val="000000" w:themeColor="text1"/>
          <w:sz w:val="28"/>
        </w:rPr>
        <w:t>и  Брянской</w:t>
      </w:r>
      <w:proofErr w:type="gramEnd"/>
      <w:r w:rsidRPr="00534C0F">
        <w:rPr>
          <w:rFonts w:ascii="Times New Roman" w:eastAsia="Times New Roman" w:hAnsi="Times New Roman" w:cs="Times New Roman"/>
          <w:color w:val="000000" w:themeColor="text1"/>
          <w:sz w:val="28"/>
        </w:rPr>
        <w:t xml:space="preserve"> области  в сфере реализации программы.</w:t>
      </w:r>
    </w:p>
    <w:p w:rsidR="008173A7" w:rsidRPr="00534C0F" w:rsidRDefault="002C2A27" w:rsidP="008173A7">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Ответственный исполнитель программы имеет право</w:t>
      </w:r>
      <w:r w:rsidR="00126F2A" w:rsidRPr="00534C0F">
        <w:rPr>
          <w:rFonts w:ascii="Times New Roman" w:eastAsia="Times New Roman" w:hAnsi="Times New Roman" w:cs="Times New Roman"/>
          <w:color w:val="000000" w:themeColor="text1"/>
          <w:sz w:val="28"/>
        </w:rPr>
        <w:t xml:space="preserve">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w:t>
      </w:r>
    </w:p>
    <w:p w:rsidR="00126F2A" w:rsidRPr="00534C0F" w:rsidRDefault="00126F2A" w:rsidP="008173A7">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а также территории, которые планируются к изъятию для муниципальных или государственных нужд в соответствии с генеральным </w:t>
      </w:r>
      <w:proofErr w:type="gramStart"/>
      <w:r w:rsidRPr="00534C0F">
        <w:rPr>
          <w:rFonts w:ascii="Times New Roman" w:eastAsia="Times New Roman" w:hAnsi="Times New Roman" w:cs="Times New Roman"/>
          <w:color w:val="000000" w:themeColor="text1"/>
          <w:sz w:val="28"/>
        </w:rPr>
        <w:t>п</w:t>
      </w:r>
      <w:r w:rsidR="002C2A27" w:rsidRPr="00534C0F">
        <w:rPr>
          <w:rFonts w:ascii="Times New Roman" w:eastAsia="Times New Roman" w:hAnsi="Times New Roman" w:cs="Times New Roman"/>
          <w:color w:val="000000" w:themeColor="text1"/>
          <w:sz w:val="28"/>
        </w:rPr>
        <w:t xml:space="preserve">ланом </w:t>
      </w:r>
      <w:r w:rsidRPr="00534C0F">
        <w:rPr>
          <w:rFonts w:ascii="Times New Roman" w:eastAsia="Times New Roman" w:hAnsi="Times New Roman" w:cs="Times New Roman"/>
          <w:color w:val="000000" w:themeColor="text1"/>
          <w:sz w:val="28"/>
        </w:rPr>
        <w:t xml:space="preserve"> при</w:t>
      </w:r>
      <w:proofErr w:type="gramEnd"/>
      <w:r w:rsidRPr="00534C0F">
        <w:rPr>
          <w:rFonts w:ascii="Times New Roman" w:eastAsia="Times New Roman" w:hAnsi="Times New Roman" w:cs="Times New Roman"/>
          <w:color w:val="000000" w:themeColor="text1"/>
          <w:sz w:val="28"/>
        </w:rPr>
        <w:t xml:space="preserve">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126F2A" w:rsidRPr="00534C0F" w:rsidRDefault="002C2A27"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Ответственный исполнитель программы имеет </w:t>
      </w:r>
      <w:proofErr w:type="gramStart"/>
      <w:r w:rsidRPr="00534C0F">
        <w:rPr>
          <w:rFonts w:ascii="Times New Roman" w:eastAsia="Times New Roman" w:hAnsi="Times New Roman" w:cs="Times New Roman"/>
          <w:color w:val="000000" w:themeColor="text1"/>
          <w:sz w:val="28"/>
        </w:rPr>
        <w:t xml:space="preserve">право </w:t>
      </w:r>
      <w:r w:rsidR="00126F2A" w:rsidRPr="00534C0F">
        <w:rPr>
          <w:rFonts w:ascii="Times New Roman" w:eastAsia="Times New Roman" w:hAnsi="Times New Roman" w:cs="Times New Roman"/>
          <w:color w:val="000000" w:themeColor="text1"/>
          <w:sz w:val="28"/>
        </w:rPr>
        <w:t xml:space="preserve"> исключать</w:t>
      </w:r>
      <w:proofErr w:type="gramEnd"/>
      <w:r w:rsidR="00126F2A" w:rsidRPr="00534C0F">
        <w:rPr>
          <w:rFonts w:ascii="Times New Roman" w:eastAsia="Times New Roman" w:hAnsi="Times New Roman" w:cs="Times New Roman"/>
          <w:color w:val="000000" w:themeColor="text1"/>
          <w:sz w:val="28"/>
        </w:rPr>
        <w:t xml:space="preserve">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w:t>
      </w:r>
      <w:r w:rsidR="00126F2A" w:rsidRPr="00534C0F">
        <w:rPr>
          <w:rFonts w:ascii="Times New Roman" w:eastAsia="Times New Roman" w:hAnsi="Times New Roman" w:cs="Times New Roman"/>
          <w:color w:val="000000" w:themeColor="text1"/>
          <w:sz w:val="28"/>
        </w:rPr>
        <w:lastRenderedPageBreak/>
        <w:t>одобрения соответствующего решения муниципального образования межведомственной комиссией в порядке, установленном такой комиссией;</w:t>
      </w:r>
    </w:p>
    <w:p w:rsidR="00126F2A" w:rsidRPr="00534C0F" w:rsidRDefault="008173A7"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Ответственный исполнитель программы имеет </w:t>
      </w:r>
      <w:proofErr w:type="gramStart"/>
      <w:r w:rsidRPr="00534C0F">
        <w:rPr>
          <w:rFonts w:ascii="Times New Roman" w:eastAsia="Times New Roman" w:hAnsi="Times New Roman" w:cs="Times New Roman"/>
          <w:color w:val="000000" w:themeColor="text1"/>
          <w:sz w:val="28"/>
        </w:rPr>
        <w:t>право  предусматривать</w:t>
      </w:r>
      <w:proofErr w:type="gramEnd"/>
      <w:r w:rsidRPr="00534C0F">
        <w:rPr>
          <w:rFonts w:ascii="Times New Roman" w:eastAsia="Times New Roman" w:hAnsi="Times New Roman" w:cs="Times New Roman"/>
          <w:color w:val="000000" w:themeColor="text1"/>
          <w:sz w:val="28"/>
        </w:rPr>
        <w:t xml:space="preserve">: </w:t>
      </w:r>
      <w:r w:rsidR="00126F2A" w:rsidRPr="00534C0F">
        <w:rPr>
          <w:rFonts w:ascii="Times New Roman" w:eastAsia="Times New Roman" w:hAnsi="Times New Roman" w:cs="Times New Roman"/>
          <w:color w:val="000000" w:themeColor="text1"/>
          <w:sz w:val="28"/>
        </w:rPr>
        <w:t xml:space="preserve">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w:t>
      </w:r>
      <w:proofErr w:type="spellStart"/>
      <w:r w:rsidR="00126F2A" w:rsidRPr="00534C0F">
        <w:rPr>
          <w:rFonts w:ascii="Times New Roman" w:eastAsia="Times New Roman" w:hAnsi="Times New Roman" w:cs="Times New Roman"/>
          <w:color w:val="000000" w:themeColor="text1"/>
          <w:sz w:val="28"/>
        </w:rPr>
        <w:t>софинансируются</w:t>
      </w:r>
      <w:proofErr w:type="spellEnd"/>
      <w:r w:rsidR="00126F2A" w:rsidRPr="00534C0F">
        <w:rPr>
          <w:rFonts w:ascii="Times New Roman" w:eastAsia="Times New Roman" w:hAnsi="Times New Roman" w:cs="Times New Roman"/>
          <w:color w:val="000000" w:themeColor="text1"/>
          <w:sz w:val="28"/>
        </w:rPr>
        <w:t xml:space="preserve"> из бюджета субъекта Российской Федерации;</w:t>
      </w:r>
    </w:p>
    <w:p w:rsidR="00126F2A" w:rsidRPr="00534C0F" w:rsidRDefault="00126F2A"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субсидии (для заключения соглашений на выполнение работ по благоустройству дворовых территорий), за исключением:</w:t>
      </w:r>
    </w:p>
    <w:p w:rsidR="00126F2A" w:rsidRPr="00534C0F" w:rsidRDefault="00126F2A"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126F2A" w:rsidRPr="00534C0F" w:rsidRDefault="00126F2A"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126F2A" w:rsidRPr="00534C0F" w:rsidRDefault="00126F2A" w:rsidP="00126F2A">
      <w:pPr>
        <w:spacing w:after="0" w:line="240" w:lineRule="auto"/>
        <w:ind w:firstLine="709"/>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 xml:space="preserve">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w:t>
      </w:r>
      <w:proofErr w:type="spellStart"/>
      <w:r w:rsidRPr="00534C0F">
        <w:rPr>
          <w:rFonts w:ascii="Times New Roman" w:eastAsia="Times New Roman" w:hAnsi="Times New Roman" w:cs="Times New Roman"/>
          <w:color w:val="000000" w:themeColor="text1"/>
          <w:sz w:val="28"/>
        </w:rPr>
        <w:t>цифровизации</w:t>
      </w:r>
      <w:proofErr w:type="spellEnd"/>
      <w:r w:rsidRPr="00534C0F">
        <w:rPr>
          <w:rFonts w:ascii="Times New Roman" w:eastAsia="Times New Roman" w:hAnsi="Times New Roman" w:cs="Times New Roman"/>
          <w:color w:val="000000" w:themeColor="text1"/>
          <w:sz w:val="28"/>
        </w:rPr>
        <w:t xml:space="preserve"> городского хозяйства, включенных </w:t>
      </w:r>
    </w:p>
    <w:p w:rsidR="00126F2A" w:rsidRPr="00534C0F" w:rsidRDefault="00126F2A" w:rsidP="002C2A27">
      <w:pPr>
        <w:spacing w:after="0" w:line="240" w:lineRule="auto"/>
        <w:jc w:val="both"/>
        <w:rPr>
          <w:rFonts w:ascii="Times New Roman" w:eastAsia="Times New Roman" w:hAnsi="Times New Roman" w:cs="Times New Roman"/>
          <w:color w:val="000000" w:themeColor="text1"/>
          <w:sz w:val="28"/>
        </w:rPr>
      </w:pPr>
      <w:r w:rsidRPr="00534C0F">
        <w:rPr>
          <w:rFonts w:ascii="Times New Roman" w:eastAsia="Times New Roman" w:hAnsi="Times New Roman" w:cs="Times New Roman"/>
          <w:color w:val="000000" w:themeColor="text1"/>
          <w:sz w:val="28"/>
        </w:rPr>
        <w:t>в муниципальную программу, при которых срок заключения таких соглашений продлевается на срок до 15 декабря года предоставления субсидии.</w:t>
      </w:r>
    </w:p>
    <w:p w:rsidR="00731981" w:rsidRPr="00534C0F" w:rsidRDefault="00731981" w:rsidP="00963811">
      <w:pPr>
        <w:spacing w:after="2" w:line="249" w:lineRule="auto"/>
        <w:jc w:val="both"/>
        <w:rPr>
          <w:rFonts w:ascii="Times New Roman" w:eastAsia="Times New Roman" w:hAnsi="Times New Roman" w:cs="Times New Roman"/>
          <w:color w:val="000000" w:themeColor="text1"/>
          <w:sz w:val="28"/>
        </w:rPr>
      </w:pPr>
    </w:p>
    <w:sectPr w:rsidR="00731981" w:rsidRPr="00534C0F" w:rsidSect="00982D04">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731981"/>
    <w:rsid w:val="00054020"/>
    <w:rsid w:val="00126F2A"/>
    <w:rsid w:val="001323BB"/>
    <w:rsid w:val="0019769A"/>
    <w:rsid w:val="001B3B7E"/>
    <w:rsid w:val="0023426D"/>
    <w:rsid w:val="002A3272"/>
    <w:rsid w:val="002C2A27"/>
    <w:rsid w:val="002E47D6"/>
    <w:rsid w:val="00333F81"/>
    <w:rsid w:val="003A28EB"/>
    <w:rsid w:val="003B717B"/>
    <w:rsid w:val="003D2E14"/>
    <w:rsid w:val="003E6910"/>
    <w:rsid w:val="004147E5"/>
    <w:rsid w:val="0043478D"/>
    <w:rsid w:val="00464B4F"/>
    <w:rsid w:val="004F48FB"/>
    <w:rsid w:val="00534C0F"/>
    <w:rsid w:val="005B161C"/>
    <w:rsid w:val="00621B04"/>
    <w:rsid w:val="00731981"/>
    <w:rsid w:val="00733683"/>
    <w:rsid w:val="007716AF"/>
    <w:rsid w:val="008173A7"/>
    <w:rsid w:val="008C08AD"/>
    <w:rsid w:val="00963811"/>
    <w:rsid w:val="00982D04"/>
    <w:rsid w:val="009C2B6A"/>
    <w:rsid w:val="009D0221"/>
    <w:rsid w:val="009E2322"/>
    <w:rsid w:val="00A1390B"/>
    <w:rsid w:val="00B36DA8"/>
    <w:rsid w:val="00B61D08"/>
    <w:rsid w:val="00C2196A"/>
    <w:rsid w:val="00C8435D"/>
    <w:rsid w:val="00D97FA8"/>
    <w:rsid w:val="00E2638F"/>
    <w:rsid w:val="00E32F3F"/>
    <w:rsid w:val="00EB65F1"/>
    <w:rsid w:val="00ED4DDF"/>
    <w:rsid w:val="00FF1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B55968-F929-44D5-90D5-2661E182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8F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F48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9</Pages>
  <Words>2952</Words>
  <Characters>16828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34</cp:revision>
  <cp:lastPrinted>2021-12-28T12:39:00Z</cp:lastPrinted>
  <dcterms:created xsi:type="dcterms:W3CDTF">2019-12-23T09:18:00Z</dcterms:created>
  <dcterms:modified xsi:type="dcterms:W3CDTF">2021-12-28T12:50:00Z</dcterms:modified>
</cp:coreProperties>
</file>